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34" w:rsidRPr="009A5926" w:rsidRDefault="00144534" w:rsidP="00F90A5E">
      <w:pPr>
        <w:autoSpaceDE w:val="0"/>
        <w:autoSpaceDN w:val="0"/>
        <w:spacing w:beforeLines="50" w:afterLines="50"/>
        <w:jc w:val="center"/>
        <w:rPr>
          <w:rFonts w:asciiTheme="majorEastAsia" w:eastAsiaTheme="majorEastAsia" w:hAnsiTheme="majorEastAsia" w:cs="仿宋_GB2312"/>
          <w:b/>
          <w:bCs/>
          <w:color w:val="FF0000"/>
          <w:sz w:val="48"/>
          <w:szCs w:val="48"/>
          <w:lang w:val="zh-CN"/>
        </w:rPr>
      </w:pPr>
      <w:r w:rsidRPr="009A5926">
        <w:rPr>
          <w:rFonts w:asciiTheme="majorEastAsia" w:eastAsiaTheme="majorEastAsia" w:hAnsiTheme="majorEastAsia" w:cs="仿宋_GB2312" w:hint="eastAsia"/>
          <w:b/>
          <w:bCs/>
          <w:color w:val="FF0000"/>
          <w:sz w:val="48"/>
          <w:szCs w:val="48"/>
          <w:lang w:val="zh-CN"/>
        </w:rPr>
        <w:t>中共福建工程学院数理系总支部委员会</w:t>
      </w:r>
    </w:p>
    <w:p w:rsidR="00144534" w:rsidRPr="009A5926" w:rsidRDefault="00144534" w:rsidP="00F90A5E">
      <w:pPr>
        <w:autoSpaceDE w:val="0"/>
        <w:autoSpaceDN w:val="0"/>
        <w:spacing w:beforeLines="100" w:line="240" w:lineRule="exact"/>
        <w:jc w:val="center"/>
        <w:rPr>
          <w:rFonts w:ascii="黑体" w:eastAsia="黑体" w:hAnsi="黑体"/>
          <w:bCs/>
          <w:color w:val="FF0000"/>
          <w:sz w:val="52"/>
          <w:szCs w:val="52"/>
        </w:rPr>
      </w:pPr>
      <w:r w:rsidRPr="009A5926">
        <w:rPr>
          <w:rFonts w:ascii="黑体" w:eastAsia="黑体" w:hAnsi="黑体" w:cs="仿宋_GB2312" w:hint="eastAsia"/>
          <w:bCs/>
          <w:color w:val="000000"/>
          <w:sz w:val="28"/>
          <w:szCs w:val="28"/>
          <w:lang w:val="zh-CN"/>
        </w:rPr>
        <w:t>闽工院数党[2014]</w:t>
      </w:r>
      <w:r>
        <w:rPr>
          <w:rFonts w:ascii="黑体" w:eastAsia="黑体" w:hAnsi="黑体" w:cs="仿宋_GB2312" w:hint="eastAsia"/>
          <w:bCs/>
          <w:color w:val="000000"/>
          <w:sz w:val="28"/>
          <w:szCs w:val="28"/>
          <w:lang w:val="zh-CN"/>
        </w:rPr>
        <w:t>25</w:t>
      </w:r>
      <w:r w:rsidRPr="009A5926">
        <w:rPr>
          <w:rFonts w:ascii="黑体" w:eastAsia="黑体" w:hAnsi="黑体" w:cs="仿宋_GB2312" w:hint="eastAsia"/>
          <w:bCs/>
          <w:color w:val="000000"/>
          <w:sz w:val="28"/>
          <w:szCs w:val="28"/>
          <w:lang w:val="zh-CN"/>
        </w:rPr>
        <w:t>号</w:t>
      </w:r>
    </w:p>
    <w:p w:rsidR="00144534" w:rsidRDefault="00FF6507" w:rsidP="00144534">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19.45pt;height:0;z-index:251658240" o:connectortype="straight" strokecolor="red" strokeweight="1.5pt"/>
        </w:pict>
      </w:r>
    </w:p>
    <w:p w:rsidR="00865C23" w:rsidRPr="00865C23" w:rsidRDefault="00865C23" w:rsidP="00865C23">
      <w:pPr>
        <w:adjustRightInd/>
        <w:snapToGrid/>
        <w:spacing w:after="0"/>
        <w:jc w:val="center"/>
        <w:rPr>
          <w:rFonts w:asciiTheme="majorEastAsia" w:eastAsiaTheme="majorEastAsia" w:hAnsiTheme="majorEastAsia" w:cs="宋体"/>
          <w:sz w:val="32"/>
          <w:szCs w:val="32"/>
        </w:rPr>
      </w:pPr>
      <w:r w:rsidRPr="00865C23">
        <w:rPr>
          <w:rFonts w:asciiTheme="majorEastAsia" w:eastAsiaTheme="majorEastAsia" w:hAnsiTheme="majorEastAsia" w:hint="eastAsia"/>
          <w:b/>
          <w:bCs/>
          <w:sz w:val="32"/>
          <w:szCs w:val="32"/>
        </w:rPr>
        <w:t>数理</w:t>
      </w:r>
      <w:r w:rsidRPr="00865C23">
        <w:rPr>
          <w:rFonts w:asciiTheme="majorEastAsia" w:eastAsiaTheme="majorEastAsia" w:hAnsiTheme="majorEastAsia"/>
          <w:b/>
          <w:bCs/>
          <w:sz w:val="32"/>
          <w:szCs w:val="32"/>
        </w:rPr>
        <w:t>系</w:t>
      </w:r>
      <w:r w:rsidRPr="00865C23">
        <w:rPr>
          <w:rFonts w:asciiTheme="majorEastAsia" w:eastAsiaTheme="majorEastAsia" w:hAnsiTheme="majorEastAsia" w:hint="eastAsia"/>
          <w:b/>
          <w:bCs/>
          <w:sz w:val="32"/>
          <w:szCs w:val="32"/>
        </w:rPr>
        <w:t>2012-2014年</w:t>
      </w:r>
      <w:r w:rsidRPr="00865C23">
        <w:rPr>
          <w:rFonts w:asciiTheme="majorEastAsia" w:eastAsiaTheme="majorEastAsia" w:hAnsiTheme="majorEastAsia"/>
          <w:b/>
          <w:bCs/>
          <w:sz w:val="32"/>
          <w:szCs w:val="32"/>
        </w:rPr>
        <w:t>党支部“立项活动”工作总结</w:t>
      </w:r>
    </w:p>
    <w:p w:rsidR="00865C23" w:rsidRPr="00865C23" w:rsidRDefault="00865C23" w:rsidP="00865C23">
      <w:pPr>
        <w:adjustRightInd/>
        <w:snapToGrid/>
        <w:spacing w:after="0" w:line="520" w:lineRule="exact"/>
        <w:ind w:firstLineChars="200" w:firstLine="600"/>
        <w:rPr>
          <w:rFonts w:ascii="仿宋" w:eastAsia="仿宋" w:hAnsi="仿宋" w:cs="宋体"/>
          <w:sz w:val="30"/>
          <w:szCs w:val="30"/>
        </w:rPr>
      </w:pPr>
      <w:r w:rsidRPr="00865C23">
        <w:rPr>
          <w:rFonts w:ascii="仿宋" w:eastAsia="仿宋" w:hAnsi="仿宋" w:cs="宋体"/>
          <w:sz w:val="30"/>
          <w:szCs w:val="30"/>
        </w:rPr>
        <w:t>为了进一步增强党支部的工作活力，丰富党支部活动内容，提高党支部的活动质量，更加充分发挥党支部的战斗堡垒作用和党员的先锋模范作用，根据校党委和校党委组织部的部署，我系党总支坚持以教学改革、科研活动和学生社会实践为中心，以践行科学发展观为思路，以服务师生和社会为已任，认真组织实施，抓好各支部“立项活动”项目的设计、申报和检查督促工作，以提高党支部活力和党员素质为目标，积极开展党支部“立项活动”工作。</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b/>
          <w:bCs/>
          <w:sz w:val="30"/>
          <w:szCs w:val="30"/>
        </w:rPr>
        <w:t>一、加强领导，营造氛围，不断提高党员参与“立项活动”积极性。</w:t>
      </w:r>
    </w:p>
    <w:p w:rsidR="00865C23" w:rsidRPr="00865C23" w:rsidRDefault="00865C23" w:rsidP="00865C23">
      <w:pPr>
        <w:adjustRightInd/>
        <w:snapToGrid/>
        <w:spacing w:after="0" w:line="520" w:lineRule="exact"/>
        <w:ind w:firstLineChars="200" w:firstLine="600"/>
        <w:rPr>
          <w:rFonts w:ascii="仿宋" w:eastAsia="仿宋" w:hAnsi="仿宋" w:cs="宋体"/>
          <w:sz w:val="30"/>
          <w:szCs w:val="30"/>
        </w:rPr>
      </w:pPr>
      <w:r w:rsidRPr="00865C23">
        <w:rPr>
          <w:rFonts w:ascii="仿宋" w:eastAsia="仿宋" w:hAnsi="仿宋" w:cs="宋体"/>
          <w:sz w:val="30"/>
          <w:szCs w:val="30"/>
        </w:rPr>
        <w:t>系党总支对党支部工作“立项活动”高度重视，根据校党委组织部的部署，进行了广泛的宣传发动，先后召开了全系全体党员会议、支部书记会议、总支委员会议，明确开展支部工作“立项活动”的目的、意义，树立正确的指导思想。通过广泛的宣传发动，使广大党员明确开展支部工作“立项活动”要以实践科学发展观为主线，要以创新发展为思路，认真贯彻党的十</w:t>
      </w:r>
      <w:r>
        <w:rPr>
          <w:rFonts w:ascii="仿宋" w:eastAsia="仿宋" w:hAnsi="仿宋" w:cs="宋体" w:hint="eastAsia"/>
          <w:sz w:val="30"/>
          <w:szCs w:val="30"/>
        </w:rPr>
        <w:t>八</w:t>
      </w:r>
      <w:r w:rsidRPr="00865C23">
        <w:rPr>
          <w:rFonts w:ascii="仿宋" w:eastAsia="仿宋" w:hAnsi="仿宋" w:cs="宋体"/>
          <w:sz w:val="30"/>
          <w:szCs w:val="30"/>
        </w:rPr>
        <w:t>大精神，围绕党的作风建设，进一步增强党支部的工作活力和党员素质为着眼点，不断增强党支部的创造力、凝聚力和战斗力，使之成为实践科学发展观的坚强阵地。通过宣传，广大党员对开展支部工作“立项活动”的目的、意义有了一个清晰的认识，参与这项活动的积极性和主动性也得到了充分的</w:t>
      </w:r>
      <w:r w:rsidRPr="00865C23">
        <w:rPr>
          <w:rFonts w:ascii="仿宋" w:eastAsia="仿宋" w:hAnsi="仿宋" w:cs="宋体"/>
          <w:sz w:val="30"/>
          <w:szCs w:val="30"/>
        </w:rPr>
        <w:lastRenderedPageBreak/>
        <w:t>调动，改变了从原来党员不愿参与到现在积极参与，并能主动结合教学改革、科研工作、学生活动等内容进行。</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b/>
          <w:bCs/>
          <w:sz w:val="30"/>
          <w:szCs w:val="30"/>
        </w:rPr>
        <w:t>二、围绕“立项活动”要求，精心设计活动项目，扎实做好项目申报工作。</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sz w:val="30"/>
          <w:szCs w:val="30"/>
        </w:rPr>
        <w:t xml:space="preserve">　　对本次立项活动，系党总支根据</w:t>
      </w:r>
      <w:r>
        <w:rPr>
          <w:rFonts w:ascii="仿宋" w:eastAsia="仿宋" w:hAnsi="仿宋" w:cs="宋体" w:hint="eastAsia"/>
          <w:sz w:val="30"/>
          <w:szCs w:val="30"/>
        </w:rPr>
        <w:t>有关文件精神</w:t>
      </w:r>
      <w:r w:rsidRPr="00865C23">
        <w:rPr>
          <w:rFonts w:ascii="仿宋" w:eastAsia="仿宋" w:hAnsi="仿宋" w:cs="宋体"/>
          <w:sz w:val="30"/>
          <w:szCs w:val="30"/>
        </w:rPr>
        <w:t>进一步明确了党支部工作“立项活动”的基本要求，强调：一要围绕</w:t>
      </w:r>
      <w:r>
        <w:rPr>
          <w:rFonts w:ascii="仿宋" w:eastAsia="仿宋" w:hAnsi="仿宋" w:cs="宋体" w:hint="eastAsia"/>
          <w:sz w:val="30"/>
          <w:szCs w:val="30"/>
        </w:rPr>
        <w:t>校、系</w:t>
      </w:r>
      <w:r w:rsidRPr="00865C23">
        <w:rPr>
          <w:rFonts w:ascii="仿宋" w:eastAsia="仿宋" w:hAnsi="仿宋" w:cs="宋体"/>
          <w:sz w:val="30"/>
          <w:szCs w:val="30"/>
        </w:rPr>
        <w:t>中心工作，具有较强的时代气息，紧跟时代脉搏；二要讲究活动针对性和实效性；三要切实可行，易于操作；四要广泛发动，人人参与，五是要给合教学、科研、学生活动进行立项。</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sz w:val="30"/>
          <w:szCs w:val="30"/>
        </w:rPr>
        <w:t xml:space="preserve">　　在明确支部工作“立项活动”基本要求后，以各党支部为单位，以各支部书记为责任人，发动广大党员结合</w:t>
      </w:r>
      <w:r>
        <w:rPr>
          <w:rFonts w:ascii="仿宋" w:eastAsia="仿宋" w:hAnsi="仿宋" w:cs="宋体" w:hint="eastAsia"/>
          <w:sz w:val="30"/>
          <w:szCs w:val="30"/>
        </w:rPr>
        <w:t>数理</w:t>
      </w:r>
      <w:r w:rsidRPr="00865C23">
        <w:rPr>
          <w:rFonts w:ascii="仿宋" w:eastAsia="仿宋" w:hAnsi="仿宋" w:cs="宋体"/>
          <w:sz w:val="30"/>
          <w:szCs w:val="30"/>
        </w:rPr>
        <w:t>系的实际，建言献策，设计具体的党支部活动形式。在各支部的认真组织下，我系</w:t>
      </w:r>
      <w:r>
        <w:rPr>
          <w:rFonts w:ascii="仿宋" w:eastAsia="仿宋" w:hAnsi="仿宋" w:cs="宋体" w:hint="eastAsia"/>
          <w:sz w:val="30"/>
          <w:szCs w:val="30"/>
        </w:rPr>
        <w:t>6</w:t>
      </w:r>
      <w:r w:rsidRPr="00865C23">
        <w:rPr>
          <w:rFonts w:ascii="仿宋" w:eastAsia="仿宋" w:hAnsi="仿宋" w:cs="宋体"/>
          <w:sz w:val="30"/>
          <w:szCs w:val="30"/>
        </w:rPr>
        <w:t>个党支部中，有</w:t>
      </w:r>
      <w:r>
        <w:rPr>
          <w:rFonts w:ascii="仿宋" w:eastAsia="仿宋" w:hAnsi="仿宋" w:cs="宋体" w:hint="eastAsia"/>
          <w:sz w:val="30"/>
          <w:szCs w:val="30"/>
        </w:rPr>
        <w:t>4</w:t>
      </w:r>
      <w:r w:rsidRPr="00865C23">
        <w:rPr>
          <w:rFonts w:ascii="仿宋" w:eastAsia="仿宋" w:hAnsi="仿宋" w:cs="宋体"/>
          <w:sz w:val="30"/>
          <w:szCs w:val="30"/>
        </w:rPr>
        <w:t>个党支部提出了各自的支部工作“立项活动”项目,</w:t>
      </w:r>
      <w:r>
        <w:rPr>
          <w:rFonts w:ascii="仿宋" w:eastAsia="仿宋" w:hAnsi="仿宋" w:cs="宋体" w:hint="eastAsia"/>
          <w:sz w:val="30"/>
          <w:szCs w:val="30"/>
        </w:rPr>
        <w:t>其中3个</w:t>
      </w:r>
      <w:r w:rsidRPr="00865C23">
        <w:rPr>
          <w:rFonts w:ascii="仿宋" w:eastAsia="仿宋" w:hAnsi="仿宋" w:cs="宋体"/>
          <w:sz w:val="30"/>
          <w:szCs w:val="30"/>
        </w:rPr>
        <w:t>“立项活动”项目</w:t>
      </w:r>
      <w:r>
        <w:rPr>
          <w:rFonts w:ascii="仿宋" w:eastAsia="仿宋" w:hAnsi="仿宋" w:cs="宋体" w:hint="eastAsia"/>
          <w:sz w:val="30"/>
          <w:szCs w:val="30"/>
        </w:rPr>
        <w:t>获得学校党委批准实施，获批的3个</w:t>
      </w:r>
      <w:r w:rsidRPr="00865C23">
        <w:rPr>
          <w:rFonts w:ascii="仿宋" w:eastAsia="仿宋" w:hAnsi="仿宋" w:cs="宋体"/>
          <w:sz w:val="30"/>
          <w:szCs w:val="30"/>
        </w:rPr>
        <w:t>“立项活动”项目主要情况如下：</w:t>
      </w:r>
    </w:p>
    <w:p w:rsidR="00865C23" w:rsidRPr="00865C23" w:rsidRDefault="00865C23" w:rsidP="00865C23">
      <w:pPr>
        <w:adjustRightInd/>
        <w:snapToGrid/>
        <w:spacing w:after="0" w:line="520" w:lineRule="exact"/>
        <w:ind w:firstLineChars="200" w:firstLine="600"/>
        <w:rPr>
          <w:rFonts w:ascii="仿宋" w:eastAsia="仿宋" w:hAnsi="仿宋" w:cs="宋体"/>
          <w:sz w:val="30"/>
          <w:szCs w:val="30"/>
        </w:rPr>
      </w:pPr>
      <w:r>
        <w:rPr>
          <w:rFonts w:ascii="宋体" w:eastAsia="仿宋" w:hAnsi="宋体" w:cs="宋体" w:hint="eastAsia"/>
          <w:sz w:val="30"/>
          <w:szCs w:val="30"/>
        </w:rPr>
        <w:t>1</w:t>
      </w:r>
      <w:r>
        <w:rPr>
          <w:rFonts w:ascii="宋体" w:eastAsia="仿宋" w:hAnsi="宋体" w:cs="宋体" w:hint="eastAsia"/>
          <w:sz w:val="30"/>
          <w:szCs w:val="30"/>
        </w:rPr>
        <w:t>、</w:t>
      </w:r>
      <w:r>
        <w:rPr>
          <w:rFonts w:ascii="仿宋" w:eastAsia="仿宋" w:hAnsi="仿宋" w:cs="宋体" w:hint="eastAsia"/>
          <w:sz w:val="30"/>
          <w:szCs w:val="30"/>
        </w:rPr>
        <w:t>公共数学教研室</w:t>
      </w:r>
      <w:r w:rsidRPr="00865C23">
        <w:rPr>
          <w:rFonts w:ascii="仿宋" w:eastAsia="仿宋" w:hAnsi="仿宋" w:cs="宋体"/>
          <w:sz w:val="30"/>
          <w:szCs w:val="30"/>
        </w:rPr>
        <w:t>党支部的活动主题是“</w:t>
      </w:r>
      <w:r w:rsidR="0069640F" w:rsidRPr="00BB3C56">
        <w:rPr>
          <w:rFonts w:ascii="仿宋" w:eastAsia="仿宋" w:hAnsi="仿宋" w:cs="Times New Roman" w:hint="eastAsia"/>
          <w:sz w:val="28"/>
        </w:rPr>
        <w:t>发挥资源优势，服务地方教育——与上街镇所属中小学开展教育教学结对帮扶工作</w:t>
      </w:r>
      <w:r w:rsidRPr="00865C23">
        <w:rPr>
          <w:rFonts w:ascii="仿宋" w:eastAsia="仿宋" w:hAnsi="仿宋" w:cs="宋体"/>
          <w:sz w:val="30"/>
          <w:szCs w:val="30"/>
        </w:rPr>
        <w:t>”</w:t>
      </w:r>
      <w:r>
        <w:rPr>
          <w:rFonts w:ascii="仿宋" w:eastAsia="仿宋" w:hAnsi="仿宋" w:cs="宋体" w:hint="eastAsia"/>
          <w:sz w:val="30"/>
          <w:szCs w:val="30"/>
        </w:rPr>
        <w:t>。</w:t>
      </w:r>
    </w:p>
    <w:p w:rsidR="00865C23" w:rsidRPr="00865C23" w:rsidRDefault="00865C23" w:rsidP="00865C23">
      <w:pPr>
        <w:adjustRightInd/>
        <w:snapToGrid/>
        <w:spacing w:after="0" w:line="520" w:lineRule="exact"/>
        <w:ind w:firstLineChars="200" w:firstLine="600"/>
        <w:rPr>
          <w:rFonts w:ascii="仿宋" w:eastAsia="仿宋" w:hAnsi="仿宋" w:cs="宋体"/>
          <w:sz w:val="30"/>
          <w:szCs w:val="30"/>
        </w:rPr>
      </w:pPr>
      <w:r>
        <w:rPr>
          <w:rFonts w:ascii="宋体" w:eastAsia="仿宋" w:hAnsi="宋体" w:cs="宋体" w:hint="eastAsia"/>
          <w:sz w:val="30"/>
          <w:szCs w:val="30"/>
        </w:rPr>
        <w:t>2</w:t>
      </w:r>
      <w:r>
        <w:rPr>
          <w:rFonts w:ascii="宋体" w:eastAsia="仿宋" w:hAnsi="宋体" w:cs="宋体" w:hint="eastAsia"/>
          <w:sz w:val="30"/>
          <w:szCs w:val="30"/>
        </w:rPr>
        <w:t>、</w:t>
      </w:r>
      <w:r>
        <w:rPr>
          <w:rFonts w:ascii="仿宋" w:eastAsia="仿宋" w:hAnsi="仿宋" w:cs="宋体" w:hint="eastAsia"/>
          <w:sz w:val="30"/>
          <w:szCs w:val="30"/>
        </w:rPr>
        <w:t>金融数学教研室</w:t>
      </w:r>
      <w:r w:rsidRPr="00865C23">
        <w:rPr>
          <w:rFonts w:ascii="仿宋" w:eastAsia="仿宋" w:hAnsi="仿宋" w:cs="宋体"/>
          <w:sz w:val="30"/>
          <w:szCs w:val="30"/>
        </w:rPr>
        <w:t>党支部的活动主题是“</w:t>
      </w:r>
      <w:r w:rsidR="0069640F" w:rsidRPr="00DD639C">
        <w:rPr>
          <w:rFonts w:ascii="仿宋" w:eastAsia="仿宋" w:hAnsi="仿宋" w:cs="Times New Roman" w:hint="eastAsia"/>
          <w:sz w:val="28"/>
          <w:szCs w:val="28"/>
        </w:rPr>
        <w:t>以数学建模为切入点在学生活动中开展创先争优活动</w:t>
      </w:r>
      <w:r w:rsidRPr="00865C23">
        <w:rPr>
          <w:rFonts w:ascii="仿宋" w:eastAsia="仿宋" w:hAnsi="仿宋" w:cs="宋体"/>
          <w:sz w:val="30"/>
          <w:szCs w:val="30"/>
        </w:rPr>
        <w:t>”</w:t>
      </w:r>
      <w:r>
        <w:rPr>
          <w:rFonts w:ascii="仿宋" w:eastAsia="仿宋" w:hAnsi="仿宋" w:cs="宋体" w:hint="eastAsia"/>
          <w:sz w:val="30"/>
          <w:szCs w:val="30"/>
        </w:rPr>
        <w:t>。</w:t>
      </w:r>
    </w:p>
    <w:p w:rsidR="00865C23" w:rsidRPr="00865C23" w:rsidRDefault="00865C23" w:rsidP="00865C23">
      <w:pPr>
        <w:adjustRightInd/>
        <w:snapToGrid/>
        <w:spacing w:after="0" w:line="520" w:lineRule="exact"/>
        <w:ind w:firstLineChars="200" w:firstLine="600"/>
        <w:rPr>
          <w:rFonts w:ascii="仿宋" w:eastAsia="仿宋" w:hAnsi="仿宋" w:cs="宋体"/>
          <w:sz w:val="30"/>
          <w:szCs w:val="30"/>
        </w:rPr>
      </w:pPr>
      <w:r>
        <w:rPr>
          <w:rFonts w:ascii="宋体" w:eastAsia="仿宋" w:hAnsi="宋体" w:cs="宋体" w:hint="eastAsia"/>
          <w:sz w:val="30"/>
          <w:szCs w:val="30"/>
        </w:rPr>
        <w:t>3</w:t>
      </w:r>
      <w:r>
        <w:rPr>
          <w:rFonts w:ascii="宋体" w:eastAsia="仿宋" w:hAnsi="宋体" w:cs="宋体" w:hint="eastAsia"/>
          <w:sz w:val="30"/>
          <w:szCs w:val="30"/>
        </w:rPr>
        <w:t>、</w:t>
      </w:r>
      <w:r>
        <w:rPr>
          <w:rFonts w:ascii="仿宋" w:eastAsia="仿宋" w:hAnsi="仿宋" w:cs="宋体" w:hint="eastAsia"/>
          <w:sz w:val="30"/>
          <w:szCs w:val="30"/>
        </w:rPr>
        <w:t>信息与计算科学专业</w:t>
      </w:r>
      <w:r w:rsidRPr="00865C23">
        <w:rPr>
          <w:rFonts w:ascii="仿宋" w:eastAsia="仿宋" w:hAnsi="仿宋" w:cs="宋体"/>
          <w:sz w:val="30"/>
          <w:szCs w:val="30"/>
        </w:rPr>
        <w:t>学生党支部的活动主题是“</w:t>
      </w:r>
      <w:r w:rsidR="0069640F" w:rsidRPr="00DD639C">
        <w:rPr>
          <w:rFonts w:ascii="仿宋" w:eastAsia="仿宋" w:hAnsi="仿宋" w:hint="eastAsia"/>
          <w:color w:val="000000"/>
          <w:sz w:val="28"/>
          <w:szCs w:val="28"/>
          <w:shd w:val="clear" w:color="auto" w:fill="FFFFFF"/>
        </w:rPr>
        <w:t>让文化之水，解乡村青少年之渴--与上街镇团委共同开展乡村青少年文化体系的建设与实践</w:t>
      </w:r>
      <w:r w:rsidRPr="00865C23">
        <w:rPr>
          <w:rFonts w:ascii="仿宋" w:eastAsia="仿宋" w:hAnsi="仿宋" w:cs="宋体"/>
          <w:sz w:val="30"/>
          <w:szCs w:val="30"/>
        </w:rPr>
        <w:t>”</w:t>
      </w:r>
      <w:r>
        <w:rPr>
          <w:rFonts w:ascii="仿宋" w:eastAsia="仿宋" w:hAnsi="仿宋" w:cs="宋体" w:hint="eastAsia"/>
          <w:sz w:val="30"/>
          <w:szCs w:val="30"/>
        </w:rPr>
        <w:t>。</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b/>
          <w:bCs/>
          <w:sz w:val="30"/>
          <w:szCs w:val="30"/>
        </w:rPr>
        <w:t>三、突出主题，全程指导，确保“立项活动”取得较好成效。</w:t>
      </w:r>
    </w:p>
    <w:p w:rsidR="00865C23" w:rsidRPr="00865C23" w:rsidRDefault="00865C23" w:rsidP="00560839">
      <w:pPr>
        <w:adjustRightInd/>
        <w:snapToGrid/>
        <w:spacing w:after="0" w:line="520" w:lineRule="exact"/>
        <w:ind w:firstLineChars="200" w:firstLine="600"/>
        <w:rPr>
          <w:rFonts w:ascii="仿宋" w:eastAsia="仿宋" w:hAnsi="仿宋" w:cs="宋体"/>
          <w:sz w:val="30"/>
          <w:szCs w:val="30"/>
        </w:rPr>
      </w:pPr>
      <w:r w:rsidRPr="00865C23">
        <w:rPr>
          <w:rFonts w:ascii="仿宋" w:eastAsia="仿宋" w:hAnsi="仿宋" w:cs="宋体"/>
          <w:sz w:val="30"/>
          <w:szCs w:val="30"/>
        </w:rPr>
        <w:lastRenderedPageBreak/>
        <w:t>我系党总支对各支部“立项活动”项目予以肯定的同时，要求各支部精心组织实施，力求使支部立项活动工作真正落到实处，主要有以下几个特点：</w:t>
      </w:r>
    </w:p>
    <w:p w:rsidR="00886873" w:rsidRDefault="00865C23" w:rsidP="00886873">
      <w:pPr>
        <w:adjustRightInd/>
        <w:snapToGrid/>
        <w:spacing w:after="0" w:line="520" w:lineRule="exact"/>
        <w:ind w:firstLineChars="200" w:firstLine="600"/>
        <w:rPr>
          <w:rFonts w:ascii="仿宋" w:eastAsia="仿宋" w:hAnsi="仿宋" w:cs="宋体" w:hint="eastAsia"/>
          <w:b/>
          <w:bCs/>
          <w:sz w:val="30"/>
          <w:szCs w:val="30"/>
        </w:rPr>
      </w:pPr>
      <w:r w:rsidRPr="00865C23">
        <w:rPr>
          <w:rFonts w:ascii="仿宋" w:eastAsia="仿宋" w:hAnsi="仿宋" w:cs="宋体"/>
          <w:sz w:val="30"/>
          <w:szCs w:val="30"/>
        </w:rPr>
        <w:t>（一）</w:t>
      </w:r>
      <w:r w:rsidR="00F90A5E">
        <w:rPr>
          <w:rFonts w:ascii="仿宋" w:eastAsia="仿宋" w:hAnsi="仿宋" w:cs="宋体" w:hint="eastAsia"/>
          <w:b/>
          <w:bCs/>
          <w:sz w:val="30"/>
          <w:szCs w:val="30"/>
        </w:rPr>
        <w:t>充分发挥了我系数理学科的优势与特色</w:t>
      </w:r>
      <w:r w:rsidRPr="00865C23">
        <w:rPr>
          <w:rFonts w:ascii="仿宋" w:eastAsia="仿宋" w:hAnsi="仿宋" w:cs="宋体"/>
          <w:b/>
          <w:bCs/>
          <w:sz w:val="30"/>
          <w:szCs w:val="30"/>
        </w:rPr>
        <w:t>。</w:t>
      </w:r>
    </w:p>
    <w:p w:rsidR="00865C23" w:rsidRPr="00865C23" w:rsidRDefault="00865C23" w:rsidP="00886873">
      <w:pPr>
        <w:adjustRightInd/>
        <w:snapToGrid/>
        <w:spacing w:after="0" w:line="520" w:lineRule="exact"/>
        <w:ind w:firstLineChars="200" w:firstLine="600"/>
        <w:rPr>
          <w:rFonts w:ascii="仿宋" w:eastAsia="仿宋" w:hAnsi="仿宋" w:cs="宋体"/>
          <w:sz w:val="30"/>
          <w:szCs w:val="30"/>
        </w:rPr>
      </w:pPr>
      <w:r w:rsidRPr="00865C23">
        <w:rPr>
          <w:rFonts w:ascii="仿宋" w:eastAsia="仿宋" w:hAnsi="仿宋" w:cs="宋体"/>
          <w:sz w:val="30"/>
          <w:szCs w:val="30"/>
        </w:rPr>
        <w:t>在立项活动中，我们始终</w:t>
      </w:r>
      <w:r w:rsidR="00F90A5E">
        <w:rPr>
          <w:rFonts w:ascii="仿宋" w:eastAsia="仿宋" w:hAnsi="仿宋" w:cs="宋体" w:hint="eastAsia"/>
          <w:sz w:val="30"/>
          <w:szCs w:val="30"/>
        </w:rPr>
        <w:t>围绕学科建设活动，积极发挥党员的先锋模范作用</w:t>
      </w:r>
      <w:r w:rsidRPr="00865C23">
        <w:rPr>
          <w:rFonts w:ascii="仿宋" w:eastAsia="仿宋" w:hAnsi="仿宋" w:cs="宋体"/>
          <w:sz w:val="30"/>
          <w:szCs w:val="30"/>
        </w:rPr>
        <w:t>，围绕教育教学质量，精心筹划立项每个内容，受到了学生、社会、家长的好评。</w:t>
      </w:r>
      <w:r w:rsidR="00F90A5E">
        <w:rPr>
          <w:rFonts w:ascii="仿宋" w:eastAsia="仿宋" w:hAnsi="仿宋" w:cs="宋体" w:hint="eastAsia"/>
          <w:sz w:val="30"/>
          <w:szCs w:val="30"/>
        </w:rPr>
        <w:t>如公共数学教研室</w:t>
      </w:r>
      <w:r w:rsidR="00F90A5E" w:rsidRPr="00865C23">
        <w:rPr>
          <w:rFonts w:ascii="仿宋" w:eastAsia="仿宋" w:hAnsi="仿宋" w:cs="宋体"/>
          <w:sz w:val="30"/>
          <w:szCs w:val="30"/>
        </w:rPr>
        <w:t>党支部的“</w:t>
      </w:r>
      <w:r w:rsidR="00F90A5E" w:rsidRPr="00BB3C56">
        <w:rPr>
          <w:rFonts w:ascii="仿宋" w:eastAsia="仿宋" w:hAnsi="仿宋" w:cs="Times New Roman" w:hint="eastAsia"/>
          <w:sz w:val="28"/>
        </w:rPr>
        <w:t>发挥资源优势，服务地方教育——与上街镇所属中小学开展教育教学结对帮扶工作</w:t>
      </w:r>
      <w:r w:rsidR="00F90A5E" w:rsidRPr="00865C23">
        <w:rPr>
          <w:rFonts w:ascii="仿宋" w:eastAsia="仿宋" w:hAnsi="仿宋" w:cs="宋体"/>
          <w:sz w:val="30"/>
          <w:szCs w:val="30"/>
        </w:rPr>
        <w:t>”</w:t>
      </w:r>
      <w:r w:rsidR="00F90A5E">
        <w:rPr>
          <w:rFonts w:ascii="仿宋" w:eastAsia="仿宋" w:hAnsi="仿宋" w:cs="宋体" w:hint="eastAsia"/>
          <w:sz w:val="30"/>
          <w:szCs w:val="30"/>
        </w:rPr>
        <w:t>立项活动</w:t>
      </w:r>
      <w:r w:rsidR="00F90A5E" w:rsidRPr="00865C23">
        <w:rPr>
          <w:rFonts w:ascii="仿宋" w:eastAsia="仿宋" w:hAnsi="仿宋" w:cs="宋体"/>
          <w:sz w:val="30"/>
          <w:szCs w:val="30"/>
        </w:rPr>
        <w:t>，较好的</w:t>
      </w:r>
      <w:r w:rsidR="00F90A5E">
        <w:rPr>
          <w:rFonts w:ascii="仿宋" w:eastAsia="仿宋" w:hAnsi="仿宋" w:cs="宋体" w:hint="eastAsia"/>
          <w:sz w:val="30"/>
          <w:szCs w:val="30"/>
        </w:rPr>
        <w:t>服务</w:t>
      </w:r>
      <w:r w:rsidR="00F90A5E" w:rsidRPr="00865C23">
        <w:rPr>
          <w:rFonts w:ascii="仿宋" w:eastAsia="仿宋" w:hAnsi="仿宋" w:cs="宋体"/>
          <w:sz w:val="30"/>
          <w:szCs w:val="30"/>
        </w:rPr>
        <w:t>了</w:t>
      </w:r>
      <w:r w:rsidR="00F90A5E">
        <w:rPr>
          <w:rFonts w:ascii="仿宋" w:eastAsia="仿宋" w:hAnsi="仿宋" w:cs="宋体" w:hint="eastAsia"/>
          <w:sz w:val="30"/>
          <w:szCs w:val="30"/>
        </w:rPr>
        <w:t>大学城</w:t>
      </w:r>
      <w:r w:rsidR="00F90A5E" w:rsidRPr="00865C23">
        <w:rPr>
          <w:rFonts w:ascii="仿宋" w:eastAsia="仿宋" w:hAnsi="仿宋" w:cs="宋体"/>
          <w:sz w:val="30"/>
          <w:szCs w:val="30"/>
        </w:rPr>
        <w:t>周边</w:t>
      </w:r>
      <w:r w:rsidR="00F90A5E">
        <w:rPr>
          <w:rFonts w:ascii="仿宋" w:eastAsia="仿宋" w:hAnsi="仿宋" w:cs="宋体" w:hint="eastAsia"/>
          <w:sz w:val="30"/>
          <w:szCs w:val="30"/>
        </w:rPr>
        <w:t>部分中小学的师生，并且</w:t>
      </w:r>
      <w:r w:rsidRPr="00865C23">
        <w:rPr>
          <w:rFonts w:ascii="仿宋" w:eastAsia="仿宋" w:hAnsi="仿宋" w:cs="宋体"/>
          <w:sz w:val="30"/>
          <w:szCs w:val="30"/>
        </w:rPr>
        <w:t>锻炼和提高了党员的能力和水平，扩大了社会影响面。</w:t>
      </w:r>
    </w:p>
    <w:p w:rsidR="00886873" w:rsidRDefault="00865C23" w:rsidP="0069640F">
      <w:pPr>
        <w:adjustRightInd/>
        <w:snapToGrid/>
        <w:spacing w:after="0" w:line="520" w:lineRule="exact"/>
        <w:ind w:firstLine="585"/>
        <w:rPr>
          <w:rFonts w:ascii="仿宋" w:eastAsia="仿宋" w:hAnsi="仿宋" w:cs="宋体" w:hint="eastAsia"/>
          <w:sz w:val="30"/>
          <w:szCs w:val="30"/>
        </w:rPr>
      </w:pPr>
      <w:r w:rsidRPr="00865C23">
        <w:rPr>
          <w:rFonts w:ascii="仿宋" w:eastAsia="仿宋" w:hAnsi="仿宋" w:cs="宋体"/>
          <w:sz w:val="30"/>
          <w:szCs w:val="30"/>
        </w:rPr>
        <w:t>（二）</w:t>
      </w:r>
      <w:r w:rsidRPr="00865C23">
        <w:rPr>
          <w:rFonts w:ascii="仿宋" w:eastAsia="仿宋" w:hAnsi="仿宋" w:cs="宋体"/>
          <w:b/>
          <w:bCs/>
          <w:sz w:val="30"/>
          <w:szCs w:val="30"/>
        </w:rPr>
        <w:t>取得了良好成效，提高了支部的凝聚力和战斗力</w:t>
      </w:r>
      <w:r w:rsidRPr="00865C23">
        <w:rPr>
          <w:rFonts w:ascii="仿宋" w:eastAsia="仿宋" w:hAnsi="仿宋" w:cs="宋体"/>
          <w:sz w:val="30"/>
          <w:szCs w:val="30"/>
        </w:rPr>
        <w:t>。</w:t>
      </w:r>
    </w:p>
    <w:p w:rsidR="00F90A5E" w:rsidRDefault="00865C23" w:rsidP="0069640F">
      <w:pPr>
        <w:adjustRightInd/>
        <w:snapToGrid/>
        <w:spacing w:after="0" w:line="520" w:lineRule="exact"/>
        <w:ind w:firstLine="585"/>
        <w:rPr>
          <w:rFonts w:ascii="仿宋" w:eastAsia="仿宋" w:hAnsi="仿宋" w:hint="eastAsia"/>
          <w:sz w:val="28"/>
          <w:szCs w:val="28"/>
        </w:rPr>
      </w:pPr>
      <w:r w:rsidRPr="00865C23">
        <w:rPr>
          <w:rFonts w:ascii="仿宋" w:eastAsia="仿宋" w:hAnsi="仿宋" w:cs="宋体"/>
          <w:sz w:val="30"/>
          <w:szCs w:val="30"/>
        </w:rPr>
        <w:t>总的说来，这次支部 “立项活动”取得了令人满意的结果，各党支部按照既定的的计划进行工作，在提高党员思想觉悟的同时为师生做了大量的实事，好事。如</w:t>
      </w:r>
      <w:r w:rsidR="0069640F">
        <w:rPr>
          <w:rFonts w:ascii="仿宋" w:eastAsia="仿宋" w:hAnsi="仿宋" w:cs="宋体" w:hint="eastAsia"/>
          <w:sz w:val="30"/>
          <w:szCs w:val="30"/>
        </w:rPr>
        <w:t>金融数学教研室党支部的</w:t>
      </w:r>
      <w:r w:rsidRPr="00865C23">
        <w:rPr>
          <w:rFonts w:ascii="仿宋" w:eastAsia="仿宋" w:hAnsi="仿宋" w:cs="宋体"/>
          <w:sz w:val="30"/>
          <w:szCs w:val="30"/>
        </w:rPr>
        <w:t>“</w:t>
      </w:r>
      <w:r w:rsidR="0069640F" w:rsidRPr="00DD639C">
        <w:rPr>
          <w:rFonts w:ascii="仿宋" w:eastAsia="仿宋" w:hAnsi="仿宋" w:cs="Times New Roman" w:hint="eastAsia"/>
          <w:sz w:val="28"/>
          <w:szCs w:val="28"/>
        </w:rPr>
        <w:t>以数学建模为切入点在学生活动中开展创先争优活动</w:t>
      </w:r>
      <w:r w:rsidRPr="00865C23">
        <w:rPr>
          <w:rFonts w:ascii="仿宋" w:eastAsia="仿宋" w:hAnsi="仿宋" w:cs="宋体"/>
          <w:sz w:val="30"/>
          <w:szCs w:val="30"/>
        </w:rPr>
        <w:t>”</w:t>
      </w:r>
      <w:r w:rsidR="0069640F">
        <w:rPr>
          <w:rFonts w:ascii="仿宋" w:eastAsia="仿宋" w:hAnsi="仿宋" w:cs="宋体" w:hint="eastAsia"/>
          <w:sz w:val="30"/>
          <w:szCs w:val="30"/>
        </w:rPr>
        <w:t>立项活动</w:t>
      </w:r>
      <w:r w:rsidRPr="00865C23">
        <w:rPr>
          <w:rFonts w:ascii="仿宋" w:eastAsia="仿宋" w:hAnsi="仿宋" w:cs="宋体"/>
          <w:sz w:val="30"/>
          <w:szCs w:val="30"/>
        </w:rPr>
        <w:t>，既提高了学生的</w:t>
      </w:r>
      <w:r w:rsidR="0069640F">
        <w:rPr>
          <w:rFonts w:ascii="仿宋" w:eastAsia="仿宋" w:hAnsi="仿宋" w:cs="宋体" w:hint="eastAsia"/>
          <w:sz w:val="30"/>
          <w:szCs w:val="30"/>
        </w:rPr>
        <w:t>数学</w:t>
      </w:r>
      <w:r w:rsidRPr="00865C23">
        <w:rPr>
          <w:rFonts w:ascii="仿宋" w:eastAsia="仿宋" w:hAnsi="仿宋" w:cs="宋体"/>
          <w:sz w:val="30"/>
          <w:szCs w:val="30"/>
        </w:rPr>
        <w:t>应用能力，又促进了教师在教学中应把握的重点和难点</w:t>
      </w:r>
      <w:r w:rsidR="00F90A5E">
        <w:rPr>
          <w:rFonts w:ascii="仿宋" w:eastAsia="仿宋" w:hAnsi="仿宋" w:cs="宋体" w:hint="eastAsia"/>
          <w:sz w:val="30"/>
          <w:szCs w:val="30"/>
        </w:rPr>
        <w:t>；立项活动期间共指导多个学生团队参与数学建模竞赛，特别是</w:t>
      </w:r>
      <w:r w:rsidR="00F90A5E" w:rsidRPr="00DD639C">
        <w:rPr>
          <w:rFonts w:ascii="仿宋" w:eastAsia="仿宋" w:hAnsi="仿宋" w:hint="eastAsia"/>
          <w:sz w:val="28"/>
          <w:szCs w:val="28"/>
        </w:rPr>
        <w:t>在参加美国大学生数学建模竞赛中实现零的突破，获得一个一等奖、两个三等奖。</w:t>
      </w:r>
    </w:p>
    <w:p w:rsidR="00F90A5E" w:rsidRDefault="00F90A5E" w:rsidP="0069640F">
      <w:pPr>
        <w:adjustRightInd/>
        <w:snapToGrid/>
        <w:spacing w:after="0" w:line="520" w:lineRule="exact"/>
        <w:ind w:firstLine="585"/>
        <w:rPr>
          <w:rFonts w:ascii="仿宋" w:eastAsia="仿宋" w:hAnsi="仿宋" w:cs="宋体" w:hint="eastAsia"/>
          <w:b/>
          <w:bCs/>
          <w:sz w:val="30"/>
          <w:szCs w:val="30"/>
        </w:rPr>
      </w:pPr>
      <w:r w:rsidRPr="00F90A5E">
        <w:rPr>
          <w:rFonts w:ascii="仿宋" w:eastAsia="仿宋" w:hAnsi="仿宋" w:cs="宋体"/>
          <w:b/>
          <w:sz w:val="30"/>
          <w:szCs w:val="30"/>
        </w:rPr>
        <w:t>（三）</w:t>
      </w:r>
      <w:r>
        <w:rPr>
          <w:rFonts w:ascii="仿宋" w:eastAsia="仿宋" w:hAnsi="仿宋" w:cs="宋体" w:hint="eastAsia"/>
          <w:b/>
          <w:bCs/>
          <w:sz w:val="30"/>
          <w:szCs w:val="30"/>
        </w:rPr>
        <w:t>增强党性锻炼</w:t>
      </w:r>
      <w:r w:rsidRPr="00865C23">
        <w:rPr>
          <w:rFonts w:ascii="仿宋" w:eastAsia="仿宋" w:hAnsi="仿宋" w:cs="宋体"/>
          <w:b/>
          <w:bCs/>
          <w:sz w:val="30"/>
          <w:szCs w:val="30"/>
        </w:rPr>
        <w:t>，</w:t>
      </w:r>
      <w:r w:rsidR="004977AF">
        <w:rPr>
          <w:rFonts w:ascii="仿宋" w:eastAsia="仿宋" w:hAnsi="仿宋" w:cs="宋体" w:hint="eastAsia"/>
          <w:b/>
          <w:bCs/>
          <w:sz w:val="30"/>
          <w:szCs w:val="30"/>
        </w:rPr>
        <w:t>将党员教育与立项活动紧密结合</w:t>
      </w:r>
      <w:r w:rsidRPr="00865C23">
        <w:rPr>
          <w:rFonts w:ascii="仿宋" w:eastAsia="仿宋" w:hAnsi="仿宋" w:cs="宋体"/>
          <w:b/>
          <w:bCs/>
          <w:sz w:val="30"/>
          <w:szCs w:val="30"/>
        </w:rPr>
        <w:t>。</w:t>
      </w:r>
    </w:p>
    <w:p w:rsidR="00865C23" w:rsidRDefault="0069640F" w:rsidP="0069640F">
      <w:pPr>
        <w:adjustRightInd/>
        <w:snapToGrid/>
        <w:spacing w:after="0" w:line="520" w:lineRule="exact"/>
        <w:ind w:firstLine="585"/>
        <w:rPr>
          <w:rFonts w:ascii="仿宋" w:eastAsia="仿宋" w:hAnsi="仿宋" w:cs="宋体"/>
          <w:sz w:val="30"/>
          <w:szCs w:val="30"/>
        </w:rPr>
      </w:pPr>
      <w:r>
        <w:rPr>
          <w:rFonts w:ascii="仿宋" w:eastAsia="仿宋" w:hAnsi="仿宋" w:cs="宋体" w:hint="eastAsia"/>
          <w:sz w:val="30"/>
          <w:szCs w:val="30"/>
        </w:rPr>
        <w:t>信息与计算科学专业</w:t>
      </w:r>
      <w:r w:rsidR="00865C23" w:rsidRPr="00865C23">
        <w:rPr>
          <w:rFonts w:ascii="仿宋" w:eastAsia="仿宋" w:hAnsi="仿宋" w:cs="宋体"/>
          <w:sz w:val="30"/>
          <w:szCs w:val="30"/>
        </w:rPr>
        <w:t>学生党支部的“</w:t>
      </w:r>
      <w:r w:rsidRPr="00DD639C">
        <w:rPr>
          <w:rFonts w:ascii="仿宋" w:eastAsia="仿宋" w:hAnsi="仿宋" w:hint="eastAsia"/>
          <w:color w:val="000000"/>
          <w:sz w:val="28"/>
          <w:szCs w:val="28"/>
          <w:shd w:val="clear" w:color="auto" w:fill="FFFFFF"/>
        </w:rPr>
        <w:t>让文化之水，解乡村青少年之渴--与上街镇团委共同开展乡村青少年文化体系的建设与实践</w:t>
      </w:r>
      <w:r w:rsidR="00865C23" w:rsidRPr="00865C23">
        <w:rPr>
          <w:rFonts w:ascii="仿宋" w:eastAsia="仿宋" w:hAnsi="仿宋" w:cs="宋体"/>
          <w:sz w:val="30"/>
          <w:szCs w:val="30"/>
        </w:rPr>
        <w:t>”</w:t>
      </w:r>
      <w:r>
        <w:rPr>
          <w:rFonts w:ascii="仿宋" w:eastAsia="仿宋" w:hAnsi="仿宋" w:cs="宋体" w:hint="eastAsia"/>
          <w:sz w:val="30"/>
          <w:szCs w:val="30"/>
        </w:rPr>
        <w:t>立项活动</w:t>
      </w:r>
      <w:r w:rsidR="00865C23" w:rsidRPr="00865C23">
        <w:rPr>
          <w:rFonts w:ascii="仿宋" w:eastAsia="仿宋" w:hAnsi="仿宋" w:cs="宋体"/>
          <w:sz w:val="30"/>
          <w:szCs w:val="30"/>
        </w:rPr>
        <w:t>，既锻炼学生的能力</w:t>
      </w:r>
      <w:r w:rsidR="00886873">
        <w:rPr>
          <w:rFonts w:ascii="仿宋" w:eastAsia="仿宋" w:hAnsi="仿宋" w:cs="宋体" w:hint="eastAsia"/>
          <w:sz w:val="30"/>
          <w:szCs w:val="30"/>
        </w:rPr>
        <w:t>又</w:t>
      </w:r>
      <w:r w:rsidR="00886873" w:rsidRPr="00865C23">
        <w:rPr>
          <w:rFonts w:ascii="仿宋" w:eastAsia="仿宋" w:hAnsi="仿宋" w:cs="宋体"/>
          <w:sz w:val="30"/>
          <w:szCs w:val="30"/>
        </w:rPr>
        <w:t>体现了</w:t>
      </w:r>
      <w:r w:rsidR="00886873">
        <w:rPr>
          <w:rFonts w:ascii="仿宋" w:eastAsia="仿宋" w:hAnsi="仿宋" w:cs="宋体" w:hint="eastAsia"/>
          <w:sz w:val="30"/>
          <w:szCs w:val="30"/>
        </w:rPr>
        <w:t>共产</w:t>
      </w:r>
      <w:r w:rsidR="00886873" w:rsidRPr="00865C23">
        <w:rPr>
          <w:rFonts w:ascii="仿宋" w:eastAsia="仿宋" w:hAnsi="仿宋" w:cs="宋体"/>
          <w:sz w:val="30"/>
          <w:szCs w:val="30"/>
        </w:rPr>
        <w:t>党员奉献社会的决心和行动</w:t>
      </w:r>
      <w:r w:rsidR="00886873">
        <w:rPr>
          <w:rFonts w:ascii="仿宋" w:eastAsia="仿宋" w:hAnsi="仿宋" w:cs="宋体" w:hint="eastAsia"/>
          <w:sz w:val="30"/>
          <w:szCs w:val="30"/>
        </w:rPr>
        <w:t>，</w:t>
      </w:r>
      <w:r w:rsidR="00865C23" w:rsidRPr="00865C23">
        <w:rPr>
          <w:rFonts w:ascii="仿宋" w:eastAsia="仿宋" w:hAnsi="仿宋" w:cs="宋体"/>
          <w:sz w:val="30"/>
          <w:szCs w:val="30"/>
        </w:rPr>
        <w:t>同时提高了广大党员</w:t>
      </w:r>
      <w:r w:rsidR="00886873">
        <w:rPr>
          <w:rFonts w:ascii="仿宋" w:eastAsia="仿宋" w:hAnsi="仿宋" w:cs="宋体" w:hint="eastAsia"/>
          <w:sz w:val="30"/>
          <w:szCs w:val="30"/>
        </w:rPr>
        <w:t>党性修养</w:t>
      </w:r>
      <w:r>
        <w:rPr>
          <w:rFonts w:ascii="仿宋" w:eastAsia="仿宋" w:hAnsi="仿宋" w:cs="宋体" w:hint="eastAsia"/>
          <w:sz w:val="30"/>
          <w:szCs w:val="30"/>
        </w:rPr>
        <w:t>，</w:t>
      </w:r>
      <w:r w:rsidR="00865C23" w:rsidRPr="00865C23">
        <w:rPr>
          <w:rFonts w:ascii="仿宋" w:eastAsia="仿宋" w:hAnsi="仿宋" w:cs="宋体"/>
          <w:sz w:val="30"/>
          <w:szCs w:val="30"/>
        </w:rPr>
        <w:t>使学生得到了来自于课堂之外的能力培养和专业素质，受益匪浅。通过支部</w:t>
      </w:r>
      <w:r w:rsidR="00865C23" w:rsidRPr="00865C23">
        <w:rPr>
          <w:rFonts w:ascii="仿宋" w:eastAsia="仿宋" w:hAnsi="仿宋" w:cs="宋体"/>
          <w:sz w:val="30"/>
          <w:szCs w:val="30"/>
        </w:rPr>
        <w:lastRenderedPageBreak/>
        <w:t>“立项活动”工作，党员同志们也切身感受到了奉献的乐趣和组织的凝聚力，进一步增强了支部的战斗力。</w:t>
      </w:r>
    </w:p>
    <w:p w:rsidR="0069640F" w:rsidRPr="00865C23" w:rsidRDefault="0069640F" w:rsidP="0069640F">
      <w:pPr>
        <w:adjustRightInd/>
        <w:snapToGrid/>
        <w:spacing w:after="0" w:line="520" w:lineRule="exact"/>
        <w:ind w:firstLine="585"/>
        <w:rPr>
          <w:rFonts w:ascii="仿宋" w:eastAsia="仿宋" w:hAnsi="仿宋" w:cs="宋体"/>
          <w:sz w:val="30"/>
          <w:szCs w:val="30"/>
        </w:rPr>
      </w:pPr>
      <w:r>
        <w:rPr>
          <w:rFonts w:ascii="仿宋" w:eastAsia="仿宋" w:hAnsi="仿宋" w:cs="宋体" w:hint="eastAsia"/>
          <w:sz w:val="30"/>
          <w:szCs w:val="30"/>
        </w:rPr>
        <w:t>此外，</w:t>
      </w:r>
      <w:r w:rsidR="002F1663">
        <w:rPr>
          <w:rFonts w:ascii="仿宋" w:eastAsia="仿宋" w:hAnsi="仿宋" w:cs="宋体" w:hint="eastAsia"/>
          <w:sz w:val="30"/>
          <w:szCs w:val="30"/>
        </w:rPr>
        <w:t>信息与计算科学专业</w:t>
      </w:r>
      <w:r w:rsidR="002F1663" w:rsidRPr="00865C23">
        <w:rPr>
          <w:rFonts w:ascii="仿宋" w:eastAsia="仿宋" w:hAnsi="仿宋" w:cs="宋体"/>
          <w:sz w:val="30"/>
          <w:szCs w:val="30"/>
        </w:rPr>
        <w:t>学生党支部的“</w:t>
      </w:r>
      <w:r w:rsidR="002F1663" w:rsidRPr="00DD639C">
        <w:rPr>
          <w:rFonts w:ascii="仿宋" w:eastAsia="仿宋" w:hAnsi="仿宋" w:hint="eastAsia"/>
          <w:color w:val="000000"/>
          <w:sz w:val="28"/>
          <w:szCs w:val="28"/>
          <w:shd w:val="clear" w:color="auto" w:fill="FFFFFF"/>
        </w:rPr>
        <w:t>让文化之水，解乡村青少年之渴--与上街镇团委共同开展乡村青少年文化体系的建设与实践</w:t>
      </w:r>
      <w:r w:rsidR="002F1663" w:rsidRPr="00865C23">
        <w:rPr>
          <w:rFonts w:ascii="仿宋" w:eastAsia="仿宋" w:hAnsi="仿宋" w:cs="宋体"/>
          <w:sz w:val="30"/>
          <w:szCs w:val="30"/>
        </w:rPr>
        <w:t>”</w:t>
      </w:r>
      <w:r w:rsidR="002F1663">
        <w:rPr>
          <w:rFonts w:ascii="仿宋" w:eastAsia="仿宋" w:hAnsi="仿宋" w:cs="宋体" w:hint="eastAsia"/>
          <w:sz w:val="30"/>
          <w:szCs w:val="30"/>
        </w:rPr>
        <w:t>立项活动受到了</w:t>
      </w:r>
      <w:r w:rsidR="00AB1518">
        <w:rPr>
          <w:rFonts w:ascii="仿宋" w:eastAsia="仿宋" w:hAnsi="仿宋" w:cs="宋体" w:hint="eastAsia"/>
          <w:sz w:val="30"/>
          <w:szCs w:val="30"/>
        </w:rPr>
        <w:t>共建方杏山书馆（福建省首家个人公益图书馆）创办人林玉山教授及杏山书馆所在地闽侯县上街镇新峰村村民的好评，并向校党委写来了感谢信</w:t>
      </w:r>
      <w:r w:rsidR="002F1663">
        <w:rPr>
          <w:rFonts w:ascii="仿宋" w:eastAsia="仿宋" w:hAnsi="仿宋" w:cs="宋体" w:hint="eastAsia"/>
          <w:sz w:val="30"/>
          <w:szCs w:val="30"/>
        </w:rPr>
        <w:t>；</w:t>
      </w:r>
      <w:r>
        <w:rPr>
          <w:rFonts w:ascii="仿宋" w:eastAsia="仿宋" w:hAnsi="仿宋" w:cs="宋体" w:hint="eastAsia"/>
          <w:sz w:val="30"/>
          <w:szCs w:val="30"/>
        </w:rPr>
        <w:t>金融数学教研室党支部的</w:t>
      </w:r>
      <w:r w:rsidRPr="00865C23">
        <w:rPr>
          <w:rFonts w:ascii="仿宋" w:eastAsia="仿宋" w:hAnsi="仿宋" w:cs="宋体"/>
          <w:sz w:val="30"/>
          <w:szCs w:val="30"/>
        </w:rPr>
        <w:t>“</w:t>
      </w:r>
      <w:r w:rsidRPr="00DD639C">
        <w:rPr>
          <w:rFonts w:ascii="仿宋" w:eastAsia="仿宋" w:hAnsi="仿宋" w:cs="Times New Roman" w:hint="eastAsia"/>
          <w:sz w:val="28"/>
          <w:szCs w:val="28"/>
        </w:rPr>
        <w:t>以数学建模为切入点在学生活动中开展创先争优活动</w:t>
      </w:r>
      <w:r w:rsidRPr="00865C23">
        <w:rPr>
          <w:rFonts w:ascii="仿宋" w:eastAsia="仿宋" w:hAnsi="仿宋" w:cs="宋体"/>
          <w:sz w:val="30"/>
          <w:szCs w:val="30"/>
        </w:rPr>
        <w:t>”</w:t>
      </w:r>
      <w:r>
        <w:rPr>
          <w:rFonts w:ascii="仿宋" w:eastAsia="仿宋" w:hAnsi="仿宋" w:cs="宋体" w:hint="eastAsia"/>
          <w:sz w:val="30"/>
          <w:szCs w:val="30"/>
        </w:rPr>
        <w:t>立项活动</w:t>
      </w:r>
      <w:r w:rsidR="002F1663">
        <w:rPr>
          <w:rFonts w:ascii="仿宋" w:eastAsia="仿宋" w:hAnsi="仿宋" w:cs="宋体" w:hint="eastAsia"/>
          <w:sz w:val="30"/>
          <w:szCs w:val="30"/>
        </w:rPr>
        <w:t>被</w:t>
      </w:r>
      <w:r w:rsidR="00585567">
        <w:rPr>
          <w:rFonts w:ascii="仿宋" w:eastAsia="仿宋" w:hAnsi="仿宋" w:cs="宋体" w:hint="eastAsia"/>
          <w:sz w:val="30"/>
          <w:szCs w:val="30"/>
        </w:rPr>
        <w:t>学校党委</w:t>
      </w:r>
      <w:r w:rsidR="002F1663">
        <w:rPr>
          <w:rFonts w:ascii="仿宋" w:eastAsia="仿宋" w:hAnsi="仿宋" w:cs="宋体" w:hint="eastAsia"/>
          <w:sz w:val="30"/>
          <w:szCs w:val="30"/>
        </w:rPr>
        <w:t>评定为A类支部立项成果，并作为学校</w:t>
      </w:r>
      <w:r w:rsidR="00585567">
        <w:rPr>
          <w:rFonts w:ascii="仿宋" w:eastAsia="仿宋" w:hAnsi="仿宋" w:cs="宋体" w:hint="eastAsia"/>
          <w:sz w:val="30"/>
          <w:szCs w:val="30"/>
        </w:rPr>
        <w:t>推荐</w:t>
      </w:r>
      <w:r>
        <w:rPr>
          <w:rFonts w:ascii="仿宋" w:eastAsia="仿宋" w:hAnsi="仿宋" w:cs="宋体" w:hint="eastAsia"/>
          <w:sz w:val="30"/>
          <w:szCs w:val="30"/>
        </w:rPr>
        <w:t>参评省级“支部立项”优秀成果</w:t>
      </w:r>
      <w:r w:rsidR="00585567">
        <w:rPr>
          <w:rFonts w:ascii="仿宋" w:eastAsia="仿宋" w:hAnsi="仿宋" w:cs="宋体" w:hint="eastAsia"/>
          <w:sz w:val="30"/>
          <w:szCs w:val="30"/>
        </w:rPr>
        <w:t>的10个项目之一。</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sz w:val="30"/>
          <w:szCs w:val="30"/>
        </w:rPr>
        <w:t xml:space="preserve">　　</w:t>
      </w:r>
      <w:r w:rsidRPr="00865C23">
        <w:rPr>
          <w:rFonts w:ascii="仿宋" w:eastAsia="仿宋" w:hAnsi="仿宋" w:cs="宋体"/>
          <w:b/>
          <w:bCs/>
          <w:sz w:val="30"/>
          <w:szCs w:val="30"/>
        </w:rPr>
        <w:t>四、跟踪检查，抓好落实，不断推动“立项活动”上水平。</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sz w:val="30"/>
          <w:szCs w:val="30"/>
        </w:rPr>
        <w:t xml:space="preserve">　　党总支经常检查、督促、总结支部开展“立项活动”工作的情况，在看到成效的同时，认真帮助支部寻找差距，分析原因，提出对策，力求不断推动“立项活动”工作上水平。我们主要做了以下几个方面的工作：</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sz w:val="30"/>
          <w:szCs w:val="30"/>
        </w:rPr>
        <w:t xml:space="preserve">　　（一）</w:t>
      </w:r>
      <w:r w:rsidRPr="00865C23">
        <w:rPr>
          <w:rFonts w:ascii="仿宋" w:eastAsia="仿宋" w:hAnsi="仿宋" w:cs="宋体"/>
          <w:b/>
          <w:bCs/>
          <w:sz w:val="30"/>
          <w:szCs w:val="30"/>
        </w:rPr>
        <w:t>阶段性地检查、督促各支部开展工作。</w:t>
      </w:r>
      <w:r w:rsidRPr="00865C23">
        <w:rPr>
          <w:rFonts w:ascii="仿宋" w:eastAsia="仿宋" w:hAnsi="仿宋" w:cs="宋体"/>
          <w:sz w:val="30"/>
          <w:szCs w:val="30"/>
        </w:rPr>
        <w:t>召开支部书记例会，交流各支部开展“立项活动”情况，不断明确开展支部工作“立项活动”的意义。</w:t>
      </w:r>
    </w:p>
    <w:p w:rsidR="00865C23" w:rsidRPr="00865C23" w:rsidRDefault="00865C23" w:rsidP="00865C23">
      <w:pPr>
        <w:adjustRightInd/>
        <w:snapToGrid/>
        <w:spacing w:after="0" w:line="520" w:lineRule="exact"/>
        <w:rPr>
          <w:rFonts w:ascii="仿宋" w:eastAsia="仿宋" w:hAnsi="仿宋" w:cs="宋体"/>
          <w:sz w:val="30"/>
          <w:szCs w:val="30"/>
        </w:rPr>
      </w:pPr>
      <w:r w:rsidRPr="00865C23">
        <w:rPr>
          <w:rFonts w:ascii="仿宋" w:eastAsia="仿宋" w:hAnsi="仿宋" w:cs="宋体"/>
          <w:sz w:val="30"/>
          <w:szCs w:val="30"/>
        </w:rPr>
        <w:t xml:space="preserve">　　（二）</w:t>
      </w:r>
      <w:r w:rsidRPr="00865C23">
        <w:rPr>
          <w:rFonts w:ascii="仿宋" w:eastAsia="仿宋" w:hAnsi="仿宋" w:cs="宋体"/>
          <w:b/>
          <w:bCs/>
          <w:sz w:val="30"/>
          <w:szCs w:val="30"/>
        </w:rPr>
        <w:t>对有些因故未能按照计划开展“立项活动”工作的支部，总支要求他们分析原因，改进活动方案。</w:t>
      </w:r>
      <w:r w:rsidRPr="00865C23">
        <w:rPr>
          <w:rFonts w:ascii="仿宋" w:eastAsia="仿宋" w:hAnsi="仿宋" w:cs="宋体"/>
          <w:sz w:val="30"/>
          <w:szCs w:val="30"/>
        </w:rPr>
        <w:t>如</w:t>
      </w:r>
      <w:r w:rsidR="001934C8">
        <w:rPr>
          <w:rFonts w:ascii="仿宋" w:eastAsia="仿宋" w:hAnsi="仿宋" w:cs="宋体" w:hint="eastAsia"/>
          <w:sz w:val="30"/>
          <w:szCs w:val="30"/>
        </w:rPr>
        <w:t>公共数学教研室</w:t>
      </w:r>
      <w:r w:rsidR="001934C8" w:rsidRPr="00865C23">
        <w:rPr>
          <w:rFonts w:ascii="仿宋" w:eastAsia="仿宋" w:hAnsi="仿宋" w:cs="宋体"/>
          <w:sz w:val="30"/>
          <w:szCs w:val="30"/>
        </w:rPr>
        <w:t>党支部的“</w:t>
      </w:r>
      <w:r w:rsidR="001934C8" w:rsidRPr="00BB3C56">
        <w:rPr>
          <w:rFonts w:ascii="仿宋" w:eastAsia="仿宋" w:hAnsi="仿宋" w:cs="Times New Roman" w:hint="eastAsia"/>
          <w:sz w:val="28"/>
        </w:rPr>
        <w:t>发挥资源优势，服务地方教育——与上街镇所属中小学开展教育教学结对帮扶工作</w:t>
      </w:r>
      <w:r w:rsidR="001934C8" w:rsidRPr="00865C23">
        <w:rPr>
          <w:rFonts w:ascii="仿宋" w:eastAsia="仿宋" w:hAnsi="仿宋" w:cs="宋体"/>
          <w:sz w:val="30"/>
          <w:szCs w:val="30"/>
        </w:rPr>
        <w:t>”</w:t>
      </w:r>
      <w:r w:rsidR="001934C8">
        <w:rPr>
          <w:rFonts w:ascii="仿宋" w:eastAsia="仿宋" w:hAnsi="仿宋" w:cs="宋体" w:hint="eastAsia"/>
          <w:sz w:val="30"/>
          <w:szCs w:val="30"/>
        </w:rPr>
        <w:t>立项活动，</w:t>
      </w:r>
      <w:r w:rsidRPr="00865C23">
        <w:rPr>
          <w:rFonts w:ascii="仿宋" w:eastAsia="仿宋" w:hAnsi="仿宋" w:cs="宋体"/>
          <w:sz w:val="30"/>
          <w:szCs w:val="30"/>
        </w:rPr>
        <w:t>因</w:t>
      </w:r>
      <w:r w:rsidR="001934C8">
        <w:rPr>
          <w:rFonts w:ascii="仿宋" w:eastAsia="仿宋" w:hAnsi="仿宋" w:cs="宋体" w:hint="eastAsia"/>
          <w:sz w:val="30"/>
          <w:szCs w:val="30"/>
        </w:rPr>
        <w:t>上街镇在闽侯县属于教育资源较好的区域，该区域内中心地区的部分学校参与此项活动的意愿不强烈，行动也不够积极</w:t>
      </w:r>
      <w:r w:rsidRPr="00865C23">
        <w:rPr>
          <w:rFonts w:ascii="仿宋" w:eastAsia="仿宋" w:hAnsi="仿宋" w:cs="宋体"/>
          <w:sz w:val="30"/>
          <w:szCs w:val="30"/>
        </w:rPr>
        <w:t>，经党总支委员</w:t>
      </w:r>
      <w:r w:rsidR="001934C8">
        <w:rPr>
          <w:rFonts w:ascii="仿宋" w:eastAsia="仿宋" w:hAnsi="仿宋" w:cs="宋体" w:hint="eastAsia"/>
          <w:sz w:val="30"/>
          <w:szCs w:val="30"/>
        </w:rPr>
        <w:t>会研究</w:t>
      </w:r>
      <w:r w:rsidRPr="00865C23">
        <w:rPr>
          <w:rFonts w:ascii="仿宋" w:eastAsia="仿宋" w:hAnsi="仿宋" w:cs="宋体"/>
          <w:sz w:val="30"/>
          <w:szCs w:val="30"/>
        </w:rPr>
        <w:t>，</w:t>
      </w:r>
      <w:r w:rsidR="001934C8">
        <w:rPr>
          <w:rFonts w:ascii="仿宋" w:eastAsia="仿宋" w:hAnsi="仿宋" w:cs="宋体" w:hint="eastAsia"/>
          <w:sz w:val="30"/>
          <w:szCs w:val="30"/>
        </w:rPr>
        <w:t>该支部</w:t>
      </w:r>
      <w:r w:rsidRPr="00865C23">
        <w:rPr>
          <w:rFonts w:ascii="仿宋" w:eastAsia="仿宋" w:hAnsi="仿宋" w:cs="宋体"/>
          <w:sz w:val="30"/>
          <w:szCs w:val="30"/>
        </w:rPr>
        <w:t>根据总支的要求，支部及时</w:t>
      </w:r>
      <w:r w:rsidR="001934C8">
        <w:rPr>
          <w:rFonts w:ascii="仿宋" w:eastAsia="仿宋" w:hAnsi="仿宋" w:cs="宋体" w:hint="eastAsia"/>
          <w:sz w:val="30"/>
          <w:szCs w:val="30"/>
        </w:rPr>
        <w:t>调整</w:t>
      </w:r>
      <w:r w:rsidRPr="00865C23">
        <w:rPr>
          <w:rFonts w:ascii="仿宋" w:eastAsia="仿宋" w:hAnsi="仿宋" w:cs="宋体"/>
          <w:sz w:val="30"/>
          <w:szCs w:val="30"/>
        </w:rPr>
        <w:t>了活动的方案，把这个立项活动内容</w:t>
      </w:r>
      <w:r w:rsidR="001934C8">
        <w:rPr>
          <w:rFonts w:ascii="仿宋" w:eastAsia="仿宋" w:hAnsi="仿宋" w:cs="宋体" w:hint="eastAsia"/>
          <w:sz w:val="30"/>
          <w:szCs w:val="30"/>
        </w:rPr>
        <w:t>的共建对象确定为上街镇区域内较为偏僻的</w:t>
      </w:r>
      <w:r w:rsidR="001934C8">
        <w:rPr>
          <w:rFonts w:ascii="仿宋" w:eastAsia="仿宋" w:hAnsi="仿宋" w:cs="宋体" w:hint="eastAsia"/>
          <w:sz w:val="30"/>
          <w:szCs w:val="30"/>
        </w:rPr>
        <w:lastRenderedPageBreak/>
        <w:t>学校</w:t>
      </w:r>
      <w:r w:rsidRPr="00865C23">
        <w:rPr>
          <w:rFonts w:ascii="仿宋" w:eastAsia="仿宋" w:hAnsi="仿宋" w:cs="宋体"/>
          <w:sz w:val="30"/>
          <w:szCs w:val="30"/>
        </w:rPr>
        <w:t>，这样</w:t>
      </w:r>
      <w:r w:rsidR="001934C8">
        <w:rPr>
          <w:rFonts w:ascii="仿宋" w:eastAsia="仿宋" w:hAnsi="仿宋" w:cs="宋体" w:hint="eastAsia"/>
          <w:sz w:val="30"/>
          <w:szCs w:val="30"/>
        </w:rPr>
        <w:t>使该立项活动得以正常开展</w:t>
      </w:r>
      <w:r w:rsidRPr="00865C23">
        <w:rPr>
          <w:rFonts w:ascii="仿宋" w:eastAsia="仿宋" w:hAnsi="仿宋" w:cs="宋体"/>
          <w:sz w:val="30"/>
          <w:szCs w:val="30"/>
        </w:rPr>
        <w:t>。总的说来，各支部在对自身开展活动的基础上，进行了认真的总结，并根据实际情况，提出了更为切合实际的方案。</w:t>
      </w:r>
    </w:p>
    <w:p w:rsidR="001934C8" w:rsidRDefault="00865C23" w:rsidP="001934C8">
      <w:pPr>
        <w:adjustRightInd/>
        <w:snapToGrid/>
        <w:spacing w:after="0" w:line="520" w:lineRule="exact"/>
        <w:ind w:firstLine="585"/>
        <w:rPr>
          <w:rFonts w:ascii="仿宋" w:eastAsia="仿宋" w:hAnsi="仿宋" w:cs="宋体"/>
          <w:sz w:val="30"/>
          <w:szCs w:val="30"/>
        </w:rPr>
      </w:pPr>
      <w:r w:rsidRPr="00865C23">
        <w:rPr>
          <w:rFonts w:ascii="仿宋" w:eastAsia="仿宋" w:hAnsi="仿宋" w:cs="宋体"/>
          <w:sz w:val="30"/>
          <w:szCs w:val="30"/>
        </w:rPr>
        <w:t>（三）</w:t>
      </w:r>
      <w:r w:rsidRPr="00865C23">
        <w:rPr>
          <w:rFonts w:ascii="仿宋" w:eastAsia="仿宋" w:hAnsi="仿宋" w:cs="宋体"/>
          <w:b/>
          <w:bCs/>
          <w:sz w:val="30"/>
          <w:szCs w:val="30"/>
        </w:rPr>
        <w:t>表彰先进，狠抓落实，切实推动支部“立项活动”工作上新台阶</w:t>
      </w:r>
      <w:r w:rsidRPr="00865C23">
        <w:rPr>
          <w:rFonts w:ascii="仿宋" w:eastAsia="仿宋" w:hAnsi="仿宋" w:cs="宋体"/>
          <w:sz w:val="30"/>
          <w:szCs w:val="30"/>
        </w:rPr>
        <w:t>。系党总支在总结前期支部立项的基础上，改进工作方法，对取得的成效予以充分肯定，予以表彰；对存不足的</w:t>
      </w:r>
      <w:r w:rsidR="001934C8">
        <w:rPr>
          <w:rFonts w:ascii="仿宋" w:eastAsia="仿宋" w:hAnsi="仿宋" w:cs="宋体" w:hint="eastAsia"/>
          <w:sz w:val="30"/>
          <w:szCs w:val="30"/>
        </w:rPr>
        <w:t>地方</w:t>
      </w:r>
      <w:r w:rsidRPr="00865C23">
        <w:rPr>
          <w:rFonts w:ascii="仿宋" w:eastAsia="仿宋" w:hAnsi="仿宋" w:cs="宋体"/>
          <w:sz w:val="30"/>
          <w:szCs w:val="30"/>
        </w:rPr>
        <w:t>要求他们认真分析，在改进中提高，</w:t>
      </w:r>
      <w:r w:rsidR="001934C8">
        <w:rPr>
          <w:rFonts w:ascii="仿宋" w:eastAsia="仿宋" w:hAnsi="仿宋" w:cs="宋体" w:hint="eastAsia"/>
          <w:sz w:val="30"/>
          <w:szCs w:val="30"/>
        </w:rPr>
        <w:t>并做好2014-2016年的</w:t>
      </w:r>
      <w:r w:rsidRPr="00865C23">
        <w:rPr>
          <w:rFonts w:ascii="仿宋" w:eastAsia="仿宋" w:hAnsi="仿宋" w:cs="宋体"/>
          <w:sz w:val="30"/>
          <w:szCs w:val="30"/>
        </w:rPr>
        <w:t>立项</w:t>
      </w:r>
      <w:r w:rsidR="001934C8">
        <w:rPr>
          <w:rFonts w:ascii="仿宋" w:eastAsia="仿宋" w:hAnsi="仿宋" w:cs="宋体" w:hint="eastAsia"/>
          <w:sz w:val="30"/>
          <w:szCs w:val="30"/>
        </w:rPr>
        <w:t>申报</w:t>
      </w:r>
      <w:r w:rsidRPr="00865C23">
        <w:rPr>
          <w:rFonts w:ascii="仿宋" w:eastAsia="仿宋" w:hAnsi="仿宋" w:cs="宋体"/>
          <w:sz w:val="30"/>
          <w:szCs w:val="30"/>
        </w:rPr>
        <w:t>工作，切实落实，真抓实干，把支部“立项活动”工作不断推向深入。</w:t>
      </w:r>
    </w:p>
    <w:p w:rsidR="00865C23" w:rsidRDefault="00865C23" w:rsidP="001934C8">
      <w:pPr>
        <w:adjustRightInd/>
        <w:snapToGrid/>
        <w:spacing w:after="0" w:line="520" w:lineRule="exact"/>
        <w:ind w:firstLine="585"/>
        <w:rPr>
          <w:rFonts w:ascii="仿宋" w:eastAsia="仿宋" w:hAnsi="仿宋" w:cs="宋体" w:hint="eastAsia"/>
          <w:sz w:val="30"/>
          <w:szCs w:val="30"/>
        </w:rPr>
      </w:pPr>
      <w:r w:rsidRPr="00865C23">
        <w:rPr>
          <w:rFonts w:ascii="仿宋" w:eastAsia="仿宋" w:hAnsi="仿宋" w:cs="宋体"/>
          <w:sz w:val="30"/>
          <w:szCs w:val="30"/>
        </w:rPr>
        <w:t>总之，通过党总支的深入宣传、发动，党支部的扎实组织、实施，党员的积极参与、奉献，系党总支开展的支部“立项活动”工作取得一定成效，虽然各党支部工作进展情况不平衡，但支部的战斗力和凝聚力得到提高，党员的角色意识得到加强，发挥了先锋模范作用</w:t>
      </w:r>
      <w:r w:rsidR="001934C8">
        <w:rPr>
          <w:rFonts w:ascii="仿宋" w:eastAsia="仿宋" w:hAnsi="仿宋" w:cs="宋体"/>
          <w:sz w:val="30"/>
          <w:szCs w:val="30"/>
        </w:rPr>
        <w:t>。今后，我们将继续总结经验，加强与其他党总支的交流，进一步围绕</w:t>
      </w:r>
      <w:r w:rsidRPr="00865C23">
        <w:rPr>
          <w:rFonts w:ascii="仿宋" w:eastAsia="仿宋" w:hAnsi="仿宋" w:cs="宋体"/>
          <w:sz w:val="30"/>
          <w:szCs w:val="30"/>
        </w:rPr>
        <w:t>校</w:t>
      </w:r>
      <w:r w:rsidR="001934C8">
        <w:rPr>
          <w:rFonts w:ascii="仿宋" w:eastAsia="仿宋" w:hAnsi="仿宋" w:cs="宋体" w:hint="eastAsia"/>
          <w:sz w:val="30"/>
          <w:szCs w:val="30"/>
        </w:rPr>
        <w:t>、系</w:t>
      </w:r>
      <w:r w:rsidRPr="00865C23">
        <w:rPr>
          <w:rFonts w:ascii="仿宋" w:eastAsia="仿宋" w:hAnsi="仿宋" w:cs="宋体"/>
          <w:sz w:val="30"/>
          <w:szCs w:val="30"/>
        </w:rPr>
        <w:t>中心工作开展“立项活动”，发挥党总支的政治核心作用，党支部的战斗堡垒作用和党员的先锋模范作用。</w:t>
      </w:r>
    </w:p>
    <w:p w:rsidR="00886873" w:rsidRPr="00865C23" w:rsidRDefault="00886873" w:rsidP="001934C8">
      <w:pPr>
        <w:adjustRightInd/>
        <w:snapToGrid/>
        <w:spacing w:after="0" w:line="520" w:lineRule="exact"/>
        <w:ind w:firstLine="585"/>
        <w:rPr>
          <w:rFonts w:ascii="仿宋" w:eastAsia="仿宋" w:hAnsi="仿宋" w:cs="宋体"/>
          <w:sz w:val="30"/>
          <w:szCs w:val="30"/>
        </w:rPr>
      </w:pPr>
    </w:p>
    <w:p w:rsidR="00197C2F" w:rsidRPr="006718E4" w:rsidRDefault="00197C2F" w:rsidP="00197C2F">
      <w:pPr>
        <w:spacing w:after="0" w:line="520" w:lineRule="exact"/>
        <w:ind w:firstLineChars="1450" w:firstLine="4350"/>
        <w:rPr>
          <w:rFonts w:ascii="仿宋" w:eastAsia="仿宋" w:hAnsi="仿宋"/>
          <w:sz w:val="30"/>
          <w:szCs w:val="30"/>
        </w:rPr>
      </w:pPr>
      <w:r w:rsidRPr="006718E4">
        <w:rPr>
          <w:rFonts w:ascii="仿宋" w:eastAsia="仿宋" w:hAnsi="仿宋" w:hint="eastAsia"/>
          <w:sz w:val="30"/>
          <w:szCs w:val="30"/>
        </w:rPr>
        <w:t>中共福建工程学院</w:t>
      </w:r>
    </w:p>
    <w:p w:rsidR="00197C2F" w:rsidRPr="006718E4" w:rsidRDefault="00197C2F" w:rsidP="00197C2F">
      <w:pPr>
        <w:spacing w:after="0" w:line="520" w:lineRule="exact"/>
        <w:ind w:firstLineChars="1400" w:firstLine="4200"/>
        <w:rPr>
          <w:rFonts w:ascii="仿宋" w:eastAsia="仿宋" w:hAnsi="仿宋"/>
          <w:sz w:val="30"/>
          <w:szCs w:val="30"/>
        </w:rPr>
      </w:pPr>
      <w:r w:rsidRPr="006718E4">
        <w:rPr>
          <w:rFonts w:ascii="仿宋" w:eastAsia="仿宋" w:hAnsi="仿宋" w:hint="eastAsia"/>
          <w:sz w:val="30"/>
          <w:szCs w:val="30"/>
        </w:rPr>
        <w:t>数理系总支部委员会</w:t>
      </w:r>
    </w:p>
    <w:p w:rsidR="00197C2F" w:rsidRDefault="00197C2F" w:rsidP="00960290">
      <w:pPr>
        <w:spacing w:after="0" w:line="520" w:lineRule="exact"/>
        <w:ind w:firstLineChars="1350" w:firstLine="4050"/>
        <w:rPr>
          <w:rFonts w:ascii="仿宋" w:eastAsia="仿宋" w:hAnsi="仿宋" w:hint="eastAsia"/>
          <w:sz w:val="30"/>
          <w:szCs w:val="30"/>
        </w:rPr>
      </w:pPr>
      <w:r w:rsidRPr="006718E4">
        <w:rPr>
          <w:rFonts w:ascii="仿宋" w:eastAsia="仿宋" w:hAnsi="仿宋" w:hint="eastAsia"/>
          <w:sz w:val="30"/>
          <w:szCs w:val="30"/>
        </w:rPr>
        <w:t>二○一四年</w:t>
      </w:r>
      <w:r w:rsidR="00960290">
        <w:rPr>
          <w:rFonts w:ascii="仿宋" w:eastAsia="仿宋" w:hAnsi="仿宋" w:hint="eastAsia"/>
          <w:sz w:val="30"/>
          <w:szCs w:val="30"/>
        </w:rPr>
        <w:t>十二</w:t>
      </w:r>
      <w:r w:rsidRPr="006718E4">
        <w:rPr>
          <w:rFonts w:ascii="仿宋" w:eastAsia="仿宋" w:hAnsi="仿宋" w:hint="eastAsia"/>
          <w:sz w:val="30"/>
          <w:szCs w:val="30"/>
        </w:rPr>
        <w:t>月</w:t>
      </w:r>
      <w:r w:rsidR="00960290">
        <w:rPr>
          <w:rFonts w:ascii="仿宋" w:eastAsia="仿宋" w:hAnsi="仿宋" w:hint="eastAsia"/>
          <w:sz w:val="30"/>
          <w:szCs w:val="30"/>
        </w:rPr>
        <w:t>十</w:t>
      </w:r>
      <w:r w:rsidRPr="006718E4">
        <w:rPr>
          <w:rFonts w:ascii="仿宋" w:eastAsia="仿宋" w:hAnsi="仿宋" w:hint="eastAsia"/>
          <w:sz w:val="30"/>
          <w:szCs w:val="30"/>
        </w:rPr>
        <w:t>日</w:t>
      </w:r>
    </w:p>
    <w:p w:rsidR="00886873" w:rsidRDefault="00886873" w:rsidP="00960290">
      <w:pPr>
        <w:spacing w:after="0" w:line="520" w:lineRule="exact"/>
        <w:ind w:firstLineChars="1350" w:firstLine="4050"/>
        <w:rPr>
          <w:rFonts w:ascii="仿宋" w:eastAsia="仿宋" w:hAnsi="仿宋" w:hint="eastAsia"/>
          <w:sz w:val="30"/>
          <w:szCs w:val="30"/>
        </w:rPr>
      </w:pPr>
    </w:p>
    <w:p w:rsidR="00886873" w:rsidRDefault="00886873" w:rsidP="00960290">
      <w:pPr>
        <w:spacing w:after="0" w:line="520" w:lineRule="exact"/>
        <w:ind w:firstLineChars="1350" w:firstLine="4050"/>
        <w:rPr>
          <w:rFonts w:ascii="仿宋" w:eastAsia="仿宋" w:hAnsi="仿宋" w:hint="eastAsia"/>
          <w:sz w:val="30"/>
          <w:szCs w:val="30"/>
        </w:rPr>
      </w:pPr>
    </w:p>
    <w:p w:rsidR="00197C2F" w:rsidRPr="00280904" w:rsidRDefault="00197C2F" w:rsidP="00197C2F">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主题词：</w:t>
      </w:r>
      <w:r w:rsidR="00960290">
        <w:rPr>
          <w:rFonts w:ascii="仿宋" w:eastAsia="仿宋" w:hAnsi="仿宋" w:hint="eastAsia"/>
          <w:bCs/>
          <w:color w:val="000000" w:themeColor="text1"/>
          <w:sz w:val="28"/>
          <w:szCs w:val="28"/>
        </w:rPr>
        <w:t>支部立项</w:t>
      </w:r>
      <w:r w:rsidRPr="00280904">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活动</w:t>
      </w:r>
      <w:r w:rsidRPr="00280904">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总结</w:t>
      </w:r>
      <w:r w:rsidRPr="00280904">
        <w:rPr>
          <w:rFonts w:ascii="仿宋" w:eastAsia="仿宋" w:hAnsi="仿宋" w:hint="eastAsia"/>
          <w:bCs/>
          <w:color w:val="000000" w:themeColor="text1"/>
          <w:sz w:val="28"/>
          <w:szCs w:val="28"/>
        </w:rPr>
        <w:t xml:space="preserve">                      </w:t>
      </w:r>
    </w:p>
    <w:p w:rsidR="00197C2F" w:rsidRPr="00280904" w:rsidRDefault="00FF6507" w:rsidP="00197C2F">
      <w:pPr>
        <w:spacing w:after="0" w:line="440" w:lineRule="exact"/>
        <w:rPr>
          <w:rFonts w:ascii="仿宋" w:eastAsia="仿宋" w:hAnsi="仿宋"/>
          <w:bCs/>
          <w:color w:val="000000" w:themeColor="text1"/>
          <w:sz w:val="28"/>
          <w:szCs w:val="28"/>
        </w:rPr>
      </w:pPr>
      <w:r>
        <w:rPr>
          <w:rFonts w:ascii="仿宋" w:eastAsia="仿宋" w:hAnsi="仿宋"/>
          <w:bCs/>
          <w:noProof/>
          <w:color w:val="000000" w:themeColor="text1"/>
          <w:sz w:val="28"/>
          <w:szCs w:val="28"/>
        </w:rPr>
        <w:pict>
          <v:shape id="_x0000_s1027" type="#_x0000_t32" style="position:absolute;margin-left:2.05pt;margin-top:3.1pt;width:414.2pt;height:0;z-index:251660288" o:connectortype="straight"/>
        </w:pict>
      </w:r>
      <w:r w:rsidR="00197C2F" w:rsidRPr="00280904">
        <w:rPr>
          <w:rFonts w:ascii="仿宋" w:eastAsia="仿宋" w:hAnsi="仿宋" w:hint="eastAsia"/>
          <w:bCs/>
          <w:color w:val="000000" w:themeColor="text1"/>
          <w:sz w:val="28"/>
          <w:szCs w:val="28"/>
        </w:rPr>
        <w:t>主  送：校</w:t>
      </w:r>
      <w:r w:rsidR="00960290">
        <w:rPr>
          <w:rFonts w:ascii="仿宋" w:eastAsia="仿宋" w:hAnsi="仿宋" w:hint="eastAsia"/>
          <w:bCs/>
          <w:color w:val="000000" w:themeColor="text1"/>
          <w:sz w:val="28"/>
          <w:szCs w:val="28"/>
        </w:rPr>
        <w:t>党委组织部</w:t>
      </w:r>
      <w:r w:rsidR="00197C2F" w:rsidRPr="00280904">
        <w:rPr>
          <w:rFonts w:ascii="仿宋" w:eastAsia="仿宋" w:hAnsi="仿宋" w:hint="eastAsia"/>
          <w:bCs/>
          <w:color w:val="000000" w:themeColor="text1"/>
          <w:sz w:val="28"/>
          <w:szCs w:val="28"/>
        </w:rPr>
        <w:t xml:space="preserve">                                         </w:t>
      </w:r>
    </w:p>
    <w:p w:rsidR="00197C2F" w:rsidRPr="00280904" w:rsidRDefault="00197C2F" w:rsidP="00197C2F">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 xml:space="preserve">抄  送：系党政领导、各党支部、存档                        </w:t>
      </w:r>
    </w:p>
    <w:p w:rsidR="004358AB" w:rsidRDefault="00FF6507" w:rsidP="00960290">
      <w:pPr>
        <w:spacing w:after="0" w:line="440" w:lineRule="exact"/>
        <w:ind w:rightChars="-241" w:right="-530"/>
      </w:pPr>
      <w:r w:rsidRPr="00FF6507">
        <w:rPr>
          <w:rFonts w:ascii="仿宋" w:eastAsia="仿宋" w:hAnsi="仿宋"/>
          <w:noProof/>
          <w:color w:val="000000" w:themeColor="text1"/>
          <w:sz w:val="28"/>
          <w:szCs w:val="28"/>
        </w:rPr>
        <w:pict>
          <v:shape id="_x0000_s1028" type="#_x0000_t32" style="position:absolute;margin-left:2.05pt;margin-top:29.6pt;width:414.2pt;height:0;z-index:251661312" o:connectortype="straight"/>
        </w:pict>
      </w:r>
      <w:r w:rsidRPr="00FF6507">
        <w:rPr>
          <w:rFonts w:ascii="仿宋" w:eastAsia="仿宋" w:hAnsi="仿宋"/>
          <w:bCs/>
          <w:noProof/>
          <w:color w:val="000000" w:themeColor="text1"/>
          <w:sz w:val="28"/>
          <w:szCs w:val="28"/>
        </w:rPr>
        <w:pict>
          <v:shape id="_x0000_s1029" type="#_x0000_t32" style="position:absolute;margin-left:2.05pt;margin-top:3.35pt;width:414.2pt;height:0;z-index:251662336" o:connectortype="straight"/>
        </w:pict>
      </w:r>
      <w:r w:rsidR="00197C2F" w:rsidRPr="00280904">
        <w:rPr>
          <w:rFonts w:ascii="仿宋" w:eastAsia="仿宋" w:hAnsi="仿宋" w:hint="eastAsia"/>
          <w:bCs/>
          <w:color w:val="000000" w:themeColor="text1"/>
          <w:sz w:val="28"/>
          <w:szCs w:val="28"/>
        </w:rPr>
        <w:t>中共福建工程学院数理系总支部委员会    2014年</w:t>
      </w:r>
      <w:r w:rsidR="00960290">
        <w:rPr>
          <w:rFonts w:ascii="仿宋" w:eastAsia="仿宋" w:hAnsi="仿宋" w:hint="eastAsia"/>
          <w:bCs/>
          <w:color w:val="000000" w:themeColor="text1"/>
          <w:sz w:val="28"/>
          <w:szCs w:val="28"/>
        </w:rPr>
        <w:t>12</w:t>
      </w:r>
      <w:r w:rsidR="00197C2F" w:rsidRPr="00280904">
        <w:rPr>
          <w:rFonts w:ascii="仿宋" w:eastAsia="仿宋" w:hAnsi="仿宋" w:hint="eastAsia"/>
          <w:bCs/>
          <w:color w:val="000000" w:themeColor="text1"/>
          <w:sz w:val="28"/>
          <w:szCs w:val="28"/>
        </w:rPr>
        <w:t>月</w:t>
      </w:r>
      <w:r w:rsidR="00960290">
        <w:rPr>
          <w:rFonts w:ascii="仿宋" w:eastAsia="仿宋" w:hAnsi="仿宋" w:hint="eastAsia"/>
          <w:bCs/>
          <w:color w:val="000000" w:themeColor="text1"/>
          <w:sz w:val="28"/>
          <w:szCs w:val="28"/>
        </w:rPr>
        <w:t>10</w:t>
      </w:r>
      <w:r w:rsidR="00197C2F" w:rsidRPr="00280904">
        <w:rPr>
          <w:rFonts w:ascii="仿宋" w:eastAsia="仿宋" w:hAnsi="仿宋" w:hint="eastAsia"/>
          <w:bCs/>
          <w:color w:val="000000" w:themeColor="text1"/>
          <w:sz w:val="28"/>
          <w:szCs w:val="28"/>
        </w:rPr>
        <w:t xml:space="preserve">日印 </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65C23"/>
    <w:rsid w:val="00144534"/>
    <w:rsid w:val="001934C8"/>
    <w:rsid w:val="00197C2F"/>
    <w:rsid w:val="002F1663"/>
    <w:rsid w:val="00323B43"/>
    <w:rsid w:val="003D37D8"/>
    <w:rsid w:val="004358AB"/>
    <w:rsid w:val="004977AF"/>
    <w:rsid w:val="00560839"/>
    <w:rsid w:val="00585567"/>
    <w:rsid w:val="0069640F"/>
    <w:rsid w:val="00865C23"/>
    <w:rsid w:val="00886873"/>
    <w:rsid w:val="008B7726"/>
    <w:rsid w:val="008C7A26"/>
    <w:rsid w:val="00960290"/>
    <w:rsid w:val="00A06955"/>
    <w:rsid w:val="00AB1518"/>
    <w:rsid w:val="00F90A5E"/>
    <w:rsid w:val="00FB00F5"/>
    <w:rsid w:val="00FF6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873"/>
    <w:pPr>
      <w:ind w:firstLineChars="200" w:firstLine="420"/>
    </w:pPr>
  </w:style>
  <w:style w:type="paragraph" w:styleId="a4">
    <w:name w:val="Date"/>
    <w:basedOn w:val="a"/>
    <w:next w:val="a"/>
    <w:link w:val="Char"/>
    <w:uiPriority w:val="99"/>
    <w:semiHidden/>
    <w:unhideWhenUsed/>
    <w:rsid w:val="00886873"/>
    <w:pPr>
      <w:ind w:leftChars="2500" w:left="100"/>
    </w:pPr>
  </w:style>
  <w:style w:type="character" w:customStyle="1" w:styleId="Char">
    <w:name w:val="日期 Char"/>
    <w:basedOn w:val="a0"/>
    <w:link w:val="a4"/>
    <w:uiPriority w:val="99"/>
    <w:semiHidden/>
    <w:rsid w:val="00886873"/>
    <w:rPr>
      <w:rFonts w:ascii="Tahoma" w:hAnsi="Tahoma"/>
    </w:rPr>
  </w:style>
</w:styles>
</file>

<file path=word/webSettings.xml><?xml version="1.0" encoding="utf-8"?>
<w:webSettings xmlns:r="http://schemas.openxmlformats.org/officeDocument/2006/relationships" xmlns:w="http://schemas.openxmlformats.org/wordprocessingml/2006/main">
  <w:divs>
    <w:div w:id="1704019690">
      <w:bodyDiv w:val="1"/>
      <w:marLeft w:val="0"/>
      <w:marRight w:val="0"/>
      <w:marTop w:val="0"/>
      <w:marBottom w:val="0"/>
      <w:divBdr>
        <w:top w:val="none" w:sz="0" w:space="0" w:color="auto"/>
        <w:left w:val="none" w:sz="0" w:space="0" w:color="auto"/>
        <w:bottom w:val="none" w:sz="0" w:space="0" w:color="auto"/>
        <w:right w:val="none" w:sz="0" w:space="0" w:color="auto"/>
      </w:divBdr>
      <w:divsChild>
        <w:div w:id="11346729">
          <w:marLeft w:val="0"/>
          <w:marRight w:val="0"/>
          <w:marTop w:val="0"/>
          <w:marBottom w:val="0"/>
          <w:divBdr>
            <w:top w:val="none" w:sz="0" w:space="0" w:color="auto"/>
            <w:left w:val="none" w:sz="0" w:space="0" w:color="auto"/>
            <w:bottom w:val="none" w:sz="0" w:space="0" w:color="auto"/>
            <w:right w:val="none" w:sz="0" w:space="0" w:color="auto"/>
          </w:divBdr>
          <w:divsChild>
            <w:div w:id="1122071046">
              <w:marLeft w:val="0"/>
              <w:marRight w:val="0"/>
              <w:marTop w:val="0"/>
              <w:marBottom w:val="0"/>
              <w:divBdr>
                <w:top w:val="none" w:sz="0" w:space="0" w:color="auto"/>
                <w:left w:val="none" w:sz="0" w:space="0" w:color="auto"/>
                <w:bottom w:val="none" w:sz="0" w:space="0" w:color="auto"/>
                <w:right w:val="none" w:sz="0" w:space="0" w:color="auto"/>
              </w:divBdr>
              <w:divsChild>
                <w:div w:id="1763723758">
                  <w:marLeft w:val="0"/>
                  <w:marRight w:val="0"/>
                  <w:marTop w:val="0"/>
                  <w:marBottom w:val="0"/>
                  <w:divBdr>
                    <w:top w:val="none" w:sz="0" w:space="0" w:color="auto"/>
                    <w:left w:val="none" w:sz="0" w:space="0" w:color="auto"/>
                    <w:bottom w:val="none" w:sz="0" w:space="0" w:color="auto"/>
                    <w:right w:val="none" w:sz="0" w:space="0" w:color="auto"/>
                  </w:divBdr>
                </w:div>
                <w:div w:id="1374891866">
                  <w:marLeft w:val="0"/>
                  <w:marRight w:val="0"/>
                  <w:marTop w:val="0"/>
                  <w:marBottom w:val="0"/>
                  <w:divBdr>
                    <w:top w:val="none" w:sz="0" w:space="0" w:color="auto"/>
                    <w:left w:val="none" w:sz="0" w:space="0" w:color="auto"/>
                    <w:bottom w:val="none" w:sz="0" w:space="0" w:color="auto"/>
                    <w:right w:val="none" w:sz="0" w:space="0" w:color="auto"/>
                  </w:divBdr>
                </w:div>
                <w:div w:id="522328169">
                  <w:marLeft w:val="0"/>
                  <w:marRight w:val="0"/>
                  <w:marTop w:val="0"/>
                  <w:marBottom w:val="0"/>
                  <w:divBdr>
                    <w:top w:val="none" w:sz="0" w:space="0" w:color="auto"/>
                    <w:left w:val="none" w:sz="0" w:space="0" w:color="auto"/>
                    <w:bottom w:val="none" w:sz="0" w:space="0" w:color="auto"/>
                    <w:right w:val="none" w:sz="0" w:space="0" w:color="auto"/>
                  </w:divBdr>
                </w:div>
                <w:div w:id="1978873252">
                  <w:marLeft w:val="0"/>
                  <w:marRight w:val="0"/>
                  <w:marTop w:val="0"/>
                  <w:marBottom w:val="0"/>
                  <w:divBdr>
                    <w:top w:val="none" w:sz="0" w:space="0" w:color="auto"/>
                    <w:left w:val="none" w:sz="0" w:space="0" w:color="auto"/>
                    <w:bottom w:val="none" w:sz="0" w:space="0" w:color="auto"/>
                    <w:right w:val="none" w:sz="0" w:space="0" w:color="auto"/>
                  </w:divBdr>
                </w:div>
                <w:div w:id="2012372087">
                  <w:marLeft w:val="0"/>
                  <w:marRight w:val="0"/>
                  <w:marTop w:val="0"/>
                  <w:marBottom w:val="0"/>
                  <w:divBdr>
                    <w:top w:val="none" w:sz="0" w:space="0" w:color="auto"/>
                    <w:left w:val="none" w:sz="0" w:space="0" w:color="auto"/>
                    <w:bottom w:val="none" w:sz="0" w:space="0" w:color="auto"/>
                    <w:right w:val="none" w:sz="0" w:space="0" w:color="auto"/>
                  </w:divBdr>
                </w:div>
                <w:div w:id="1694191474">
                  <w:marLeft w:val="0"/>
                  <w:marRight w:val="0"/>
                  <w:marTop w:val="0"/>
                  <w:marBottom w:val="0"/>
                  <w:divBdr>
                    <w:top w:val="none" w:sz="0" w:space="0" w:color="auto"/>
                    <w:left w:val="none" w:sz="0" w:space="0" w:color="auto"/>
                    <w:bottom w:val="none" w:sz="0" w:space="0" w:color="auto"/>
                    <w:right w:val="none" w:sz="0" w:space="0" w:color="auto"/>
                  </w:divBdr>
                </w:div>
                <w:div w:id="1538349827">
                  <w:marLeft w:val="0"/>
                  <w:marRight w:val="0"/>
                  <w:marTop w:val="0"/>
                  <w:marBottom w:val="0"/>
                  <w:divBdr>
                    <w:top w:val="none" w:sz="0" w:space="0" w:color="auto"/>
                    <w:left w:val="none" w:sz="0" w:space="0" w:color="auto"/>
                    <w:bottom w:val="none" w:sz="0" w:space="0" w:color="auto"/>
                    <w:right w:val="none" w:sz="0" w:space="0" w:color="auto"/>
                  </w:divBdr>
                </w:div>
                <w:div w:id="600994878">
                  <w:marLeft w:val="0"/>
                  <w:marRight w:val="0"/>
                  <w:marTop w:val="0"/>
                  <w:marBottom w:val="0"/>
                  <w:divBdr>
                    <w:top w:val="none" w:sz="0" w:space="0" w:color="auto"/>
                    <w:left w:val="none" w:sz="0" w:space="0" w:color="auto"/>
                    <w:bottom w:val="none" w:sz="0" w:space="0" w:color="auto"/>
                    <w:right w:val="none" w:sz="0" w:space="0" w:color="auto"/>
                  </w:divBdr>
                </w:div>
                <w:div w:id="659771147">
                  <w:marLeft w:val="0"/>
                  <w:marRight w:val="0"/>
                  <w:marTop w:val="0"/>
                  <w:marBottom w:val="0"/>
                  <w:divBdr>
                    <w:top w:val="none" w:sz="0" w:space="0" w:color="auto"/>
                    <w:left w:val="none" w:sz="0" w:space="0" w:color="auto"/>
                    <w:bottom w:val="none" w:sz="0" w:space="0" w:color="auto"/>
                    <w:right w:val="none" w:sz="0" w:space="0" w:color="auto"/>
                  </w:divBdr>
                </w:div>
                <w:div w:id="163208618">
                  <w:marLeft w:val="0"/>
                  <w:marRight w:val="0"/>
                  <w:marTop w:val="0"/>
                  <w:marBottom w:val="0"/>
                  <w:divBdr>
                    <w:top w:val="none" w:sz="0" w:space="0" w:color="auto"/>
                    <w:left w:val="none" w:sz="0" w:space="0" w:color="auto"/>
                    <w:bottom w:val="none" w:sz="0" w:space="0" w:color="auto"/>
                    <w:right w:val="none" w:sz="0" w:space="0" w:color="auto"/>
                  </w:divBdr>
                </w:div>
                <w:div w:id="1806921212">
                  <w:marLeft w:val="0"/>
                  <w:marRight w:val="0"/>
                  <w:marTop w:val="0"/>
                  <w:marBottom w:val="0"/>
                  <w:divBdr>
                    <w:top w:val="none" w:sz="0" w:space="0" w:color="auto"/>
                    <w:left w:val="none" w:sz="0" w:space="0" w:color="auto"/>
                    <w:bottom w:val="none" w:sz="0" w:space="0" w:color="auto"/>
                    <w:right w:val="none" w:sz="0" w:space="0" w:color="auto"/>
                  </w:divBdr>
                </w:div>
                <w:div w:id="256720601">
                  <w:marLeft w:val="0"/>
                  <w:marRight w:val="0"/>
                  <w:marTop w:val="0"/>
                  <w:marBottom w:val="0"/>
                  <w:divBdr>
                    <w:top w:val="none" w:sz="0" w:space="0" w:color="auto"/>
                    <w:left w:val="none" w:sz="0" w:space="0" w:color="auto"/>
                    <w:bottom w:val="none" w:sz="0" w:space="0" w:color="auto"/>
                    <w:right w:val="none" w:sz="0" w:space="0" w:color="auto"/>
                  </w:divBdr>
                </w:div>
                <w:div w:id="813716757">
                  <w:marLeft w:val="0"/>
                  <w:marRight w:val="0"/>
                  <w:marTop w:val="0"/>
                  <w:marBottom w:val="0"/>
                  <w:divBdr>
                    <w:top w:val="none" w:sz="0" w:space="0" w:color="auto"/>
                    <w:left w:val="none" w:sz="0" w:space="0" w:color="auto"/>
                    <w:bottom w:val="none" w:sz="0" w:space="0" w:color="auto"/>
                    <w:right w:val="none" w:sz="0" w:space="0" w:color="auto"/>
                  </w:divBdr>
                </w:div>
                <w:div w:id="561138809">
                  <w:marLeft w:val="0"/>
                  <w:marRight w:val="0"/>
                  <w:marTop w:val="0"/>
                  <w:marBottom w:val="0"/>
                  <w:divBdr>
                    <w:top w:val="none" w:sz="0" w:space="0" w:color="auto"/>
                    <w:left w:val="none" w:sz="0" w:space="0" w:color="auto"/>
                    <w:bottom w:val="none" w:sz="0" w:space="0" w:color="auto"/>
                    <w:right w:val="none" w:sz="0" w:space="0" w:color="auto"/>
                  </w:divBdr>
                </w:div>
                <w:div w:id="1752241149">
                  <w:marLeft w:val="0"/>
                  <w:marRight w:val="0"/>
                  <w:marTop w:val="0"/>
                  <w:marBottom w:val="0"/>
                  <w:divBdr>
                    <w:top w:val="none" w:sz="0" w:space="0" w:color="auto"/>
                    <w:left w:val="none" w:sz="0" w:space="0" w:color="auto"/>
                    <w:bottom w:val="none" w:sz="0" w:space="0" w:color="auto"/>
                    <w:right w:val="none" w:sz="0" w:space="0" w:color="auto"/>
                  </w:divBdr>
                </w:div>
                <w:div w:id="1564176811">
                  <w:marLeft w:val="0"/>
                  <w:marRight w:val="0"/>
                  <w:marTop w:val="0"/>
                  <w:marBottom w:val="0"/>
                  <w:divBdr>
                    <w:top w:val="none" w:sz="0" w:space="0" w:color="auto"/>
                    <w:left w:val="none" w:sz="0" w:space="0" w:color="auto"/>
                    <w:bottom w:val="none" w:sz="0" w:space="0" w:color="auto"/>
                    <w:right w:val="none" w:sz="0" w:space="0" w:color="auto"/>
                  </w:divBdr>
                </w:div>
                <w:div w:id="1229078228">
                  <w:marLeft w:val="0"/>
                  <w:marRight w:val="0"/>
                  <w:marTop w:val="0"/>
                  <w:marBottom w:val="0"/>
                  <w:divBdr>
                    <w:top w:val="none" w:sz="0" w:space="0" w:color="auto"/>
                    <w:left w:val="none" w:sz="0" w:space="0" w:color="auto"/>
                    <w:bottom w:val="none" w:sz="0" w:space="0" w:color="auto"/>
                    <w:right w:val="none" w:sz="0" w:space="0" w:color="auto"/>
                  </w:divBdr>
                </w:div>
                <w:div w:id="1722437635">
                  <w:marLeft w:val="0"/>
                  <w:marRight w:val="0"/>
                  <w:marTop w:val="0"/>
                  <w:marBottom w:val="0"/>
                  <w:divBdr>
                    <w:top w:val="none" w:sz="0" w:space="0" w:color="auto"/>
                    <w:left w:val="none" w:sz="0" w:space="0" w:color="auto"/>
                    <w:bottom w:val="none" w:sz="0" w:space="0" w:color="auto"/>
                    <w:right w:val="none" w:sz="0" w:space="0" w:color="auto"/>
                  </w:divBdr>
                </w:div>
                <w:div w:id="587275250">
                  <w:marLeft w:val="0"/>
                  <w:marRight w:val="0"/>
                  <w:marTop w:val="0"/>
                  <w:marBottom w:val="0"/>
                  <w:divBdr>
                    <w:top w:val="none" w:sz="0" w:space="0" w:color="auto"/>
                    <w:left w:val="none" w:sz="0" w:space="0" w:color="auto"/>
                    <w:bottom w:val="none" w:sz="0" w:space="0" w:color="auto"/>
                    <w:right w:val="none" w:sz="0" w:space="0" w:color="auto"/>
                  </w:divBdr>
                </w:div>
                <w:div w:id="465582721">
                  <w:marLeft w:val="0"/>
                  <w:marRight w:val="0"/>
                  <w:marTop w:val="0"/>
                  <w:marBottom w:val="0"/>
                  <w:divBdr>
                    <w:top w:val="none" w:sz="0" w:space="0" w:color="auto"/>
                    <w:left w:val="none" w:sz="0" w:space="0" w:color="auto"/>
                    <w:bottom w:val="none" w:sz="0" w:space="0" w:color="auto"/>
                    <w:right w:val="none" w:sz="0" w:space="0" w:color="auto"/>
                  </w:divBdr>
                </w:div>
                <w:div w:id="1904442964">
                  <w:marLeft w:val="0"/>
                  <w:marRight w:val="0"/>
                  <w:marTop w:val="0"/>
                  <w:marBottom w:val="0"/>
                  <w:divBdr>
                    <w:top w:val="none" w:sz="0" w:space="0" w:color="auto"/>
                    <w:left w:val="none" w:sz="0" w:space="0" w:color="auto"/>
                    <w:bottom w:val="none" w:sz="0" w:space="0" w:color="auto"/>
                    <w:right w:val="none" w:sz="0" w:space="0" w:color="auto"/>
                  </w:divBdr>
                </w:div>
                <w:div w:id="226454424">
                  <w:marLeft w:val="0"/>
                  <w:marRight w:val="0"/>
                  <w:marTop w:val="0"/>
                  <w:marBottom w:val="0"/>
                  <w:divBdr>
                    <w:top w:val="none" w:sz="0" w:space="0" w:color="auto"/>
                    <w:left w:val="none" w:sz="0" w:space="0" w:color="auto"/>
                    <w:bottom w:val="none" w:sz="0" w:space="0" w:color="auto"/>
                    <w:right w:val="none" w:sz="0" w:space="0" w:color="auto"/>
                  </w:divBdr>
                </w:div>
                <w:div w:id="15340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6</cp:revision>
  <dcterms:created xsi:type="dcterms:W3CDTF">2014-12-10T06:56:00Z</dcterms:created>
  <dcterms:modified xsi:type="dcterms:W3CDTF">2014-12-16T01:39:00Z</dcterms:modified>
</cp:coreProperties>
</file>